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default" w:ascii="Times New Roman" w:hAnsi="Times New Roman" w:eastAsia="黑体" w:cs="Times New Roman"/>
          <w:color w:val="000000" w:themeColor="text1"/>
          <w:sz w:val="32"/>
          <w:lang w:val="en-US" w:eastAsia="zh-CN"/>
          <w14:textFill>
            <w14:solidFill>
              <w14:schemeClr w14:val="tx1"/>
            </w14:solidFill>
          </w14:textFill>
        </w:rPr>
      </w:pPr>
      <w:r>
        <w:rPr>
          <w:rFonts w:hint="eastAsia" w:ascii="Times New Roman" w:hAnsi="Times New Roman" w:eastAsia="黑体" w:cs="Times New Roman"/>
          <w:color w:val="000000" w:themeColor="text1"/>
          <w:sz w:val="32"/>
          <w:lang w:eastAsia="zh-CN"/>
          <w14:textFill>
            <w14:solidFill>
              <w14:schemeClr w14:val="tx1"/>
            </w14:solidFill>
          </w14:textFill>
        </w:rPr>
        <w:t>附件</w:t>
      </w:r>
      <w:r>
        <w:rPr>
          <w:rFonts w:hint="eastAsia" w:ascii="Times New Roman" w:hAnsi="Times New Roman" w:eastAsia="黑体" w:cs="Times New Roman"/>
          <w:color w:val="000000" w:themeColor="text1"/>
          <w:sz w:val="32"/>
          <w:lang w:val="en-US" w:eastAsia="zh-CN"/>
          <w14:textFill>
            <w14:solidFill>
              <w14:schemeClr w14:val="tx1"/>
            </w14:solidFill>
          </w14:textFill>
        </w:rPr>
        <w:t>2</w:t>
      </w:r>
    </w:p>
    <w:p>
      <w:pPr>
        <w:spacing w:line="600" w:lineRule="exact"/>
        <w:rPr>
          <w:rFonts w:ascii="Times New Roman" w:hAnsi="Times New Roman" w:cs="Times New Roman"/>
          <w:b/>
          <w:color w:val="000000" w:themeColor="text1"/>
          <w:sz w:val="52"/>
          <w14:textFill>
            <w14:solidFill>
              <w14:schemeClr w14:val="tx1"/>
            </w14:solidFill>
          </w14:textFill>
        </w:rPr>
      </w:pPr>
    </w:p>
    <w:p>
      <w:pPr>
        <w:spacing w:line="600" w:lineRule="exact"/>
        <w:jc w:val="center"/>
        <w:rPr>
          <w:rFonts w:ascii="Times New Roman" w:hAnsi="Times New Roman" w:eastAsia="方正小标宋_GBK" w:cs="Times New Roman"/>
          <w:color w:val="000000" w:themeColor="text1"/>
          <w:sz w:val="44"/>
          <w14:textFill>
            <w14:solidFill>
              <w14:schemeClr w14:val="tx1"/>
            </w14:solidFill>
          </w14:textFill>
        </w:rPr>
      </w:pPr>
      <w:r>
        <w:rPr>
          <w:rFonts w:hint="eastAsia" w:ascii="Times New Roman" w:hAnsi="Times New Roman" w:eastAsia="方正小标宋_GBK" w:cs="Times New Roman"/>
          <w:color w:val="000000" w:themeColor="text1"/>
          <w:sz w:val="44"/>
          <w:lang w:eastAsia="zh-CN"/>
          <w14:textFill>
            <w14:solidFill>
              <w14:schemeClr w14:val="tx1"/>
            </w14:solidFill>
          </w14:textFill>
        </w:rPr>
        <w:t>南阳市</w:t>
      </w:r>
      <w:r>
        <w:rPr>
          <w:rFonts w:ascii="Times New Roman" w:hAnsi="Times New Roman" w:eastAsia="方正小标宋_GBK" w:cs="Times New Roman"/>
          <w:color w:val="000000" w:themeColor="text1"/>
          <w:sz w:val="44"/>
          <w14:textFill>
            <w14:solidFill>
              <w14:schemeClr w14:val="tx1"/>
            </w14:solidFill>
          </w14:textFill>
        </w:rPr>
        <w:t>重大科技专项综合绩效自评报告</w:t>
      </w:r>
    </w:p>
    <w:p>
      <w:pPr>
        <w:spacing w:line="600" w:lineRule="exact"/>
        <w:jc w:val="center"/>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（模 板）</w:t>
      </w:r>
    </w:p>
    <w:p>
      <w:pPr>
        <w:spacing w:line="600" w:lineRule="exact"/>
        <w:rPr>
          <w:rFonts w:ascii="Times New Roman" w:hAnsi="Times New Roman" w:cs="Times New Roman"/>
          <w:color w:val="000000" w:themeColor="text1"/>
          <w:sz w:val="36"/>
          <w14:textFill>
            <w14:solidFill>
              <w14:schemeClr w14:val="tx1"/>
            </w14:solidFill>
          </w14:textFill>
        </w:rPr>
      </w:pPr>
    </w:p>
    <w:p>
      <w:pPr>
        <w:spacing w:line="600" w:lineRule="exact"/>
        <w:rPr>
          <w:rFonts w:ascii="Times New Roman" w:hAnsi="Times New Roman" w:cs="Times New Roman"/>
          <w:color w:val="000000" w:themeColor="text1"/>
          <w:sz w:val="36"/>
          <w14:textFill>
            <w14:solidFill>
              <w14:schemeClr w14:val="tx1"/>
            </w14:solidFill>
          </w14:textFill>
        </w:rPr>
      </w:pPr>
    </w:p>
    <w:p>
      <w:pPr>
        <w:pStyle w:val="2"/>
        <w:spacing w:afterLines="50" w:line="600" w:lineRule="exact"/>
        <w:ind w:left="0" w:leftChars="0" w:firstLine="0" w:firstLineChars="0"/>
        <w:rPr>
          <w:rFonts w:eastAsia="仿宋_GB2312"/>
          <w:color w:val="000000" w:themeColor="text1"/>
          <w:u w:val="single"/>
          <w14:textFill>
            <w14:solidFill>
              <w14:schemeClr w14:val="tx1"/>
            </w14:solidFill>
          </w14:textFill>
        </w:rPr>
      </w:pPr>
      <w:r>
        <w:rPr>
          <w:rFonts w:hint="eastAsia" w:eastAsia="仿宋_GB2312"/>
          <w:color w:val="000000" w:themeColor="text1"/>
          <w:lang w:val="en-US" w:eastAsia="zh-CN"/>
          <w14:textFill>
            <w14:solidFill>
              <w14:schemeClr w14:val="tx1"/>
            </w14:solidFill>
          </w14:textFill>
        </w:rPr>
        <w:t xml:space="preserve">     </w:t>
      </w:r>
      <w:r>
        <w:rPr>
          <w:rFonts w:eastAsia="仿宋_GB2312"/>
          <w:color w:val="000000" w:themeColor="text1"/>
          <w14:textFill>
            <w14:solidFill>
              <w14:schemeClr w14:val="tx1"/>
            </w14:solidFill>
          </w14:textFill>
        </w:rPr>
        <w:t xml:space="preserve">项目编号： </w:t>
      </w:r>
      <w:r>
        <w:rPr>
          <w:rFonts w:eastAsia="仿宋_GB2312"/>
          <w:color w:val="000000" w:themeColor="text1"/>
          <w:u w:val="single"/>
          <w14:textFill>
            <w14:solidFill>
              <w14:schemeClr w14:val="tx1"/>
            </w14:solidFill>
          </w14:textFill>
        </w:rPr>
        <w:t xml:space="preserve">                                   </w:t>
      </w:r>
    </w:p>
    <w:p>
      <w:pPr>
        <w:pStyle w:val="2"/>
        <w:spacing w:afterLines="50" w:line="600" w:lineRule="exact"/>
        <w:rPr>
          <w:rFonts w:eastAsia="仿宋_GB2312"/>
          <w:color w:val="000000" w:themeColor="text1"/>
          <w14:textFill>
            <w14:solidFill>
              <w14:schemeClr w14:val="tx1"/>
            </w14:solidFill>
          </w14:textFill>
        </w:rPr>
      </w:pPr>
      <w:r>
        <w:rPr>
          <w:rFonts w:hint="eastAsia" w:eastAsia="仿宋_GB2312"/>
          <w:color w:val="000000" w:themeColor="text1"/>
          <w:lang w:val="en-US" w:eastAsia="zh-CN"/>
          <w14:textFill>
            <w14:solidFill>
              <w14:schemeClr w14:val="tx1"/>
            </w14:solidFill>
          </w14:textFill>
        </w:rPr>
        <w:t xml:space="preserve"> </w:t>
      </w:r>
      <w:r>
        <w:rPr>
          <w:rFonts w:eastAsia="仿宋_GB2312"/>
          <w:color w:val="000000" w:themeColor="text1"/>
          <w14:textFill>
            <w14:solidFill>
              <w14:schemeClr w14:val="tx1"/>
            </w14:solidFill>
          </w14:textFill>
        </w:rPr>
        <w:t>项目名称：</w:t>
      </w:r>
      <w:r>
        <w:rPr>
          <w:rFonts w:eastAsia="仿宋_GB2312"/>
          <w:color w:val="000000" w:themeColor="text1"/>
          <w:u w:val="single"/>
          <w14:textFill>
            <w14:solidFill>
              <w14:schemeClr w14:val="tx1"/>
            </w14:solidFill>
          </w14:textFill>
        </w:rPr>
        <w:t xml:space="preserve">                                    </w:t>
      </w:r>
    </w:p>
    <w:p>
      <w:pPr>
        <w:pStyle w:val="2"/>
        <w:spacing w:afterLines="50" w:line="600" w:lineRule="exact"/>
        <w:rPr>
          <w:rFonts w:eastAsia="仿宋_GB2312"/>
          <w:color w:val="000000" w:themeColor="text1"/>
          <w:u w:val="single"/>
          <w14:textFill>
            <w14:solidFill>
              <w14:schemeClr w14:val="tx1"/>
            </w14:solidFill>
          </w14:textFill>
        </w:rPr>
      </w:pPr>
      <w:r>
        <w:rPr>
          <w:rFonts w:hint="eastAsia" w:eastAsia="仿宋_GB2312"/>
          <w:color w:val="000000" w:themeColor="text1"/>
          <w:lang w:val="en-US" w:eastAsia="zh-CN"/>
          <w14:textFill>
            <w14:solidFill>
              <w14:schemeClr w14:val="tx1"/>
            </w14:solidFill>
          </w14:textFill>
        </w:rPr>
        <w:t xml:space="preserve"> </w:t>
      </w:r>
      <w:r>
        <w:rPr>
          <w:rFonts w:eastAsia="仿宋_GB2312"/>
          <w:color w:val="000000" w:themeColor="text1"/>
          <w14:textFill>
            <w14:solidFill>
              <w14:schemeClr w14:val="tx1"/>
            </w14:solidFill>
          </w14:textFill>
        </w:rPr>
        <w:t>承担单位(盖章)：</w:t>
      </w:r>
      <w:r>
        <w:rPr>
          <w:rFonts w:eastAsia="仿宋_GB2312"/>
          <w:color w:val="000000" w:themeColor="text1"/>
          <w:u w:val="single"/>
          <w14:textFill>
            <w14:solidFill>
              <w14:schemeClr w14:val="tx1"/>
            </w14:solidFill>
          </w14:textFill>
        </w:rPr>
        <w:t xml:space="preserve">                               </w:t>
      </w:r>
    </w:p>
    <w:p>
      <w:pPr>
        <w:pStyle w:val="2"/>
        <w:spacing w:afterLines="50" w:line="600" w:lineRule="exact"/>
        <w:rPr>
          <w:rFonts w:eastAsia="仿宋_GB2312"/>
          <w:color w:val="000000" w:themeColor="text1"/>
          <w14:textFill>
            <w14:solidFill>
              <w14:schemeClr w14:val="tx1"/>
            </w14:solidFill>
          </w14:textFill>
        </w:rPr>
      </w:pPr>
      <w:r>
        <w:rPr>
          <w:rFonts w:hint="eastAsia" w:eastAsia="仿宋_GB2312"/>
          <w:color w:val="000000" w:themeColor="text1"/>
          <w:lang w:val="en-US" w:eastAsia="zh-CN"/>
          <w14:textFill>
            <w14:solidFill>
              <w14:schemeClr w14:val="tx1"/>
            </w14:solidFill>
          </w14:textFill>
        </w:rPr>
        <w:t xml:space="preserve"> </w:t>
      </w:r>
      <w:r>
        <w:rPr>
          <w:rFonts w:eastAsia="仿宋_GB2312"/>
          <w:color w:val="000000" w:themeColor="text1"/>
          <w14:textFill>
            <w14:solidFill>
              <w14:schemeClr w14:val="tx1"/>
            </w14:solidFill>
          </w14:textFill>
        </w:rPr>
        <w:t>主管部门(盖章)：</w:t>
      </w:r>
      <w:r>
        <w:rPr>
          <w:rFonts w:eastAsia="仿宋_GB2312"/>
          <w:color w:val="000000" w:themeColor="text1"/>
          <w:u w:val="single"/>
          <w14:textFill>
            <w14:solidFill>
              <w14:schemeClr w14:val="tx1"/>
            </w14:solidFill>
          </w14:textFill>
        </w:rPr>
        <w:t xml:space="preserve">                               </w:t>
      </w:r>
    </w:p>
    <w:p>
      <w:pPr>
        <w:pStyle w:val="2"/>
        <w:spacing w:afterLines="50" w:line="600" w:lineRule="exact"/>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2004695</wp:posOffset>
                </wp:positionH>
                <wp:positionV relativeFrom="paragraph">
                  <wp:posOffset>280670</wp:posOffset>
                </wp:positionV>
                <wp:extent cx="3238500" cy="0"/>
                <wp:effectExtent l="0" t="0" r="0" b="0"/>
                <wp:wrapNone/>
                <wp:docPr id="1" name="直线 2"/>
                <wp:cNvGraphicFramePr/>
                <a:graphic xmlns:a="http://schemas.openxmlformats.org/drawingml/2006/main">
                  <a:graphicData uri="http://schemas.microsoft.com/office/word/2010/wordprocessingShape">
                    <wps:wsp>
                      <wps:cNvCnPr/>
                      <wps:spPr>
                        <a:xfrm>
                          <a:off x="0" y="0"/>
                          <a:ext cx="32385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157.85pt;margin-top:22.1pt;height:0pt;width:255pt;z-index:251659264;mso-width-relative:page;mso-height-relative:page;" filled="f" stroked="t" coordsize="21600,21600" o:gfxdata="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9DT139YAAAAJ&#10;AQAADwAAAAAAAAABACAAAAA4AAAAZHJzL2Rvd25yZXYueG1sUEsBAhQAFAAAAAgAh07iQNIgpK/P&#10;AQAAkAMAAA4AAAAAAAAAAQAgAAAAOwEAAGRycy9lMm9Eb2MueG1sUEsFBgAAAAAGAAYAWQEAAHwF&#10;AAAAAA==&#10;">
                <v:fill on="f" focussize="0,0"/>
                <v:stroke color="#000000" joinstyle="round"/>
                <v:imagedata o:title=""/>
                <o:lock v:ext="edit" aspectratio="f"/>
              </v:line>
            </w:pict>
          </mc:Fallback>
        </mc:AlternateContent>
      </w:r>
      <w:r>
        <w:rPr>
          <w:rFonts w:hint="eastAsia" w:eastAsia="仿宋_GB2312"/>
          <w:color w:val="000000" w:themeColor="text1"/>
          <w:lang w:val="en-US" w:eastAsia="zh-CN"/>
          <w14:textFill>
            <w14:solidFill>
              <w14:schemeClr w14:val="tx1"/>
            </w14:solidFill>
          </w14:textFill>
        </w:rPr>
        <w:t xml:space="preserve"> </w:t>
      </w:r>
      <w:r>
        <w:rPr>
          <w:rFonts w:eastAsia="仿宋_GB2312"/>
          <w:color w:val="000000" w:themeColor="text1"/>
          <w14:textFill>
            <w14:solidFill>
              <w14:schemeClr w14:val="tx1"/>
            </w14:solidFill>
          </w14:textFill>
        </w:rPr>
        <w:t xml:space="preserve">计划完成时间：                                </w:t>
      </w:r>
    </w:p>
    <w:p>
      <w:pPr>
        <w:pStyle w:val="2"/>
        <w:spacing w:afterLines="50" w:line="600" w:lineRule="exact"/>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2004695</wp:posOffset>
                </wp:positionH>
                <wp:positionV relativeFrom="paragraph">
                  <wp:posOffset>297815</wp:posOffset>
                </wp:positionV>
                <wp:extent cx="3238500" cy="0"/>
                <wp:effectExtent l="0" t="0" r="0" b="0"/>
                <wp:wrapNone/>
                <wp:docPr id="2" name="直线 3"/>
                <wp:cNvGraphicFramePr/>
                <a:graphic xmlns:a="http://schemas.openxmlformats.org/drawingml/2006/main">
                  <a:graphicData uri="http://schemas.microsoft.com/office/word/2010/wordprocessingShape">
                    <wps:wsp>
                      <wps:cNvCnPr/>
                      <wps:spPr>
                        <a:xfrm>
                          <a:off x="0" y="0"/>
                          <a:ext cx="32385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157.85pt;margin-top:23.45pt;height:0pt;width:255pt;z-index:251660288;mso-width-relative:page;mso-height-relative:page;" filled="f" stroked="t" coordsize="21600,21600" o:gfxdata="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Ps7HXHWAAAA&#10;CQEAAA8AAAAAAAAAAQAgAAAAOAAAAGRycy9kb3ducmV2LnhtbFBLAQIUABQAAAAIAIdO4kAd9GNV&#10;0AEAAJADAAAOAAAAAAAAAAEAIAAAADsBAABkcnMvZTJvRG9jLnhtbFBLBQYAAAAABgAGAFkBAAB9&#10;BQAAAAA=&#10;">
                <v:fill on="f" focussize="0,0"/>
                <v:stroke color="#000000" joinstyle="round"/>
                <v:imagedata o:title=""/>
                <o:lock v:ext="edit" aspectratio="f"/>
              </v:line>
            </w:pict>
          </mc:Fallback>
        </mc:AlternateContent>
      </w:r>
      <w:r>
        <w:rPr>
          <w:rFonts w:hint="eastAsia" w:eastAsia="仿宋_GB2312"/>
          <w:color w:val="000000" w:themeColor="text1"/>
          <w:lang w:val="en-US" w:eastAsia="zh-CN"/>
          <w14:textFill>
            <w14:solidFill>
              <w14:schemeClr w14:val="tx1"/>
            </w14:solidFill>
          </w14:textFill>
        </w:rPr>
        <w:t xml:space="preserve"> </w:t>
      </w:r>
      <w:r>
        <w:rPr>
          <w:rFonts w:eastAsia="仿宋_GB2312"/>
          <w:color w:val="000000" w:themeColor="text1"/>
          <w14:textFill>
            <w14:solidFill>
              <w14:schemeClr w14:val="tx1"/>
            </w14:solidFill>
          </w14:textFill>
        </w:rPr>
        <w:t xml:space="preserve">实际完成时间：                                 </w:t>
      </w:r>
    </w:p>
    <w:p>
      <w:pPr>
        <w:pStyle w:val="2"/>
        <w:spacing w:afterLines="50" w:line="600" w:lineRule="exact"/>
        <w:rPr>
          <w:rFonts w:eastAsia="仿宋_GB2312"/>
          <w:color w:val="000000" w:themeColor="text1"/>
          <w14:textFill>
            <w14:solidFill>
              <w14:schemeClr w14:val="tx1"/>
            </w14:solidFill>
          </w14:textFill>
        </w:rPr>
      </w:pPr>
      <w:r>
        <w:rPr>
          <w:rFonts w:hint="eastAsia" w:eastAsia="仿宋_GB2312"/>
          <w:color w:val="000000" w:themeColor="text1"/>
          <w:lang w:val="en-US" w:eastAsia="zh-CN"/>
          <w14:textFill>
            <w14:solidFill>
              <w14:schemeClr w14:val="tx1"/>
            </w14:solidFill>
          </w14:textFill>
        </w:rPr>
        <w:t xml:space="preserve"> </w:t>
      </w:r>
      <w:r>
        <w:rPr>
          <w:rFonts w:eastAsia="仿宋_GB2312"/>
          <w:color w:val="000000" w:themeColor="text1"/>
          <w14:textFill>
            <w14:solidFill>
              <w14:schemeClr w14:val="tx1"/>
            </w14:solidFill>
          </w14:textFill>
        </w:rPr>
        <w:t xml:space="preserve">联 系 人： </w:t>
      </w:r>
      <w:r>
        <w:rPr>
          <w:rFonts w:eastAsia="仿宋_GB2312"/>
          <w:color w:val="000000" w:themeColor="text1"/>
          <w:u w:val="single"/>
          <w14:textFill>
            <w14:solidFill>
              <w14:schemeClr w14:val="tx1"/>
            </w14:solidFill>
          </w14:textFill>
        </w:rPr>
        <w:t xml:space="preserve">                                   </w:t>
      </w:r>
    </w:p>
    <w:p>
      <w:pPr>
        <w:pStyle w:val="2"/>
        <w:spacing w:afterLines="50" w:line="600" w:lineRule="exact"/>
        <w:rPr>
          <w:rFonts w:eastAsia="仿宋_GB2312"/>
          <w:color w:val="000000" w:themeColor="text1"/>
          <w14:textFill>
            <w14:solidFill>
              <w14:schemeClr w14:val="tx1"/>
            </w14:solidFill>
          </w14:textFill>
        </w:rPr>
      </w:pPr>
      <w:r>
        <w:rPr>
          <w:rFonts w:hint="eastAsia" w:eastAsia="仿宋_GB2312"/>
          <w:color w:val="000000" w:themeColor="text1"/>
          <w:lang w:val="en-US" w:eastAsia="zh-CN"/>
          <w14:textFill>
            <w14:solidFill>
              <w14:schemeClr w14:val="tx1"/>
            </w14:solidFill>
          </w14:textFill>
        </w:rPr>
        <w:t xml:space="preserve"> </w:t>
      </w:r>
      <w:r>
        <w:rPr>
          <w:rFonts w:eastAsia="仿宋_GB2312"/>
          <w:color w:val="000000" w:themeColor="text1"/>
          <w14:textFill>
            <w14:solidFill>
              <w14:schemeClr w14:val="tx1"/>
            </w14:solidFill>
          </w14:textFill>
        </w:rPr>
        <w:t xml:space="preserve">联系电话： </w:t>
      </w:r>
      <w:r>
        <w:rPr>
          <w:rFonts w:eastAsia="仿宋_GB2312"/>
          <w:color w:val="000000" w:themeColor="text1"/>
          <w:u w:val="single"/>
          <w14:textFill>
            <w14:solidFill>
              <w14:schemeClr w14:val="tx1"/>
            </w14:solidFill>
          </w14:textFill>
        </w:rPr>
        <w:t xml:space="preserve">                                   </w:t>
      </w:r>
    </w:p>
    <w:p>
      <w:pPr>
        <w:pStyle w:val="2"/>
        <w:spacing w:afterLines="50" w:line="600" w:lineRule="exact"/>
        <w:rPr>
          <w:rFonts w:eastAsia="仿宋_GB2312"/>
          <w:color w:val="000000" w:themeColor="text1"/>
          <w14:textFill>
            <w14:solidFill>
              <w14:schemeClr w14:val="tx1"/>
            </w14:solidFill>
          </w14:textFill>
        </w:rPr>
      </w:pPr>
      <w:r>
        <w:rPr>
          <w:rFonts w:hint="eastAsia" w:eastAsia="仿宋_GB2312"/>
          <w:color w:val="000000" w:themeColor="text1"/>
          <w:lang w:val="en-US" w:eastAsia="zh-CN"/>
          <w14:textFill>
            <w14:solidFill>
              <w14:schemeClr w14:val="tx1"/>
            </w14:solidFill>
          </w14:textFill>
        </w:rPr>
        <w:t xml:space="preserve"> </w:t>
      </w:r>
      <w:r>
        <w:rPr>
          <w:rFonts w:eastAsia="仿宋_GB2312"/>
          <w:color w:val="000000" w:themeColor="text1"/>
          <w14:textFill>
            <w14:solidFill>
              <w14:schemeClr w14:val="tx1"/>
            </w14:solidFill>
          </w14:textFill>
        </w:rPr>
        <w:t xml:space="preserve">电子信箱： </w:t>
      </w:r>
      <w:r>
        <w:rPr>
          <w:rFonts w:eastAsia="仿宋_GB2312"/>
          <w:color w:val="000000" w:themeColor="text1"/>
          <w:u w:val="single"/>
          <w14:textFill>
            <w14:solidFill>
              <w14:schemeClr w14:val="tx1"/>
            </w14:solidFill>
          </w14:textFill>
        </w:rPr>
        <w:t xml:space="preserve">                                   </w:t>
      </w:r>
    </w:p>
    <w:p>
      <w:pPr>
        <w:pStyle w:val="2"/>
        <w:spacing w:afterLines="50" w:line="600" w:lineRule="exact"/>
        <w:rPr>
          <w:rFonts w:hint="default" w:eastAsia="仿宋_GB2312"/>
          <w:color w:val="000000" w:themeColor="text1"/>
          <w:lang w:val="en-US" w:eastAsia="zh-CN"/>
          <w14:textFill>
            <w14:solidFill>
              <w14:schemeClr w14:val="tx1"/>
            </w14:solidFill>
          </w14:textFill>
        </w:rPr>
      </w:pPr>
      <w:r>
        <w:rPr>
          <w:rFonts w:hint="eastAsia" w:eastAsia="仿宋_GB2312"/>
          <w:color w:val="000000" w:themeColor="text1"/>
          <w:lang w:val="en-US" w:eastAsia="zh-CN"/>
          <w14:textFill>
            <w14:solidFill>
              <w14:schemeClr w14:val="tx1"/>
            </w14:solidFill>
          </w14:textFill>
        </w:rPr>
        <w:t xml:space="preserve"> 填报时间： </w:t>
      </w:r>
      <w:r>
        <w:rPr>
          <w:rFonts w:hint="eastAsia" w:eastAsia="仿宋_GB2312"/>
          <w:color w:val="000000" w:themeColor="text1"/>
          <w:u w:val="single"/>
          <w:lang w:val="en-US" w:eastAsia="zh-CN"/>
          <w14:textFill>
            <w14:solidFill>
              <w14:schemeClr w14:val="tx1"/>
            </w14:solidFill>
          </w14:textFill>
        </w:rPr>
        <w:t xml:space="preserve">                                   </w:t>
      </w:r>
      <w:r>
        <w:rPr>
          <w:rFonts w:hint="eastAsia" w:eastAsia="仿宋_GB2312"/>
          <w:color w:val="000000" w:themeColor="text1"/>
          <w:lang w:val="en-US" w:eastAsia="zh-CN"/>
          <w14:textFill>
            <w14:solidFill>
              <w14:schemeClr w14:val="tx1"/>
            </w14:solidFill>
          </w14:textFill>
        </w:rPr>
        <w:t xml:space="preserve"> </w:t>
      </w:r>
    </w:p>
    <w:p>
      <w:pPr>
        <w:pStyle w:val="2"/>
        <w:spacing w:afterLines="50" w:line="600" w:lineRule="exact"/>
        <w:rPr>
          <w:rFonts w:eastAsia="仿宋_GB2312"/>
          <w:color w:val="000000" w:themeColor="text1"/>
          <w14:textFill>
            <w14:solidFill>
              <w14:schemeClr w14:val="tx1"/>
            </w14:solidFill>
          </w14:textFill>
        </w:rPr>
      </w:pPr>
    </w:p>
    <w:p/>
    <w:p>
      <w:pPr>
        <w:spacing w:line="600" w:lineRule="exact"/>
        <w:jc w:val="center"/>
        <w:rPr>
          <w:rFonts w:hint="eastAsia" w:ascii="Times New Roman" w:hAnsi="Times New Roman" w:eastAsia="黑体" w:cs="Times New Roman"/>
          <w:bCs/>
          <w:color w:val="000000" w:themeColor="text1"/>
          <w:spacing w:val="40"/>
          <w:sz w:val="32"/>
          <w:szCs w:val="30"/>
          <w:lang w:eastAsia="zh-CN"/>
          <w14:textFill>
            <w14:solidFill>
              <w14:schemeClr w14:val="tx1"/>
            </w14:solidFill>
          </w14:textFill>
        </w:rPr>
      </w:pPr>
      <w:r>
        <w:rPr>
          <w:rFonts w:hint="eastAsia" w:ascii="Times New Roman" w:hAnsi="Times New Roman" w:eastAsia="黑体" w:cs="Times New Roman"/>
          <w:bCs/>
          <w:color w:val="000000" w:themeColor="text1"/>
          <w:spacing w:val="40"/>
          <w:sz w:val="32"/>
          <w:szCs w:val="30"/>
          <w:lang w:val="en-US" w:eastAsia="zh-CN"/>
          <w14:textFill>
            <w14:solidFill>
              <w14:schemeClr w14:val="tx1"/>
            </w14:solidFill>
          </w14:textFill>
        </w:rPr>
        <w:t xml:space="preserve"> </w:t>
      </w:r>
      <w:r>
        <w:rPr>
          <w:rFonts w:hint="eastAsia" w:ascii="Times New Roman" w:hAnsi="Times New Roman" w:eastAsia="黑体" w:cs="Times New Roman"/>
          <w:bCs/>
          <w:color w:val="000000" w:themeColor="text1"/>
          <w:spacing w:val="40"/>
          <w:sz w:val="32"/>
          <w:szCs w:val="30"/>
          <w:lang w:eastAsia="zh-CN"/>
          <w14:textFill>
            <w14:solidFill>
              <w14:schemeClr w14:val="tx1"/>
            </w14:solidFill>
          </w14:textFill>
        </w:rPr>
        <w:t>南阳市</w:t>
      </w:r>
      <w:r>
        <w:rPr>
          <w:rFonts w:ascii="Times New Roman" w:hAnsi="Times New Roman" w:eastAsia="黑体" w:cs="Times New Roman"/>
          <w:bCs/>
          <w:color w:val="000000" w:themeColor="text1"/>
          <w:spacing w:val="40"/>
          <w:sz w:val="32"/>
          <w:szCs w:val="30"/>
          <w14:textFill>
            <w14:solidFill>
              <w14:schemeClr w14:val="tx1"/>
            </w14:solidFill>
          </w14:textFill>
        </w:rPr>
        <w:t>科学技术</w:t>
      </w:r>
      <w:r>
        <w:rPr>
          <w:rFonts w:hint="eastAsia" w:ascii="Times New Roman" w:hAnsi="Times New Roman" w:eastAsia="黑体" w:cs="Times New Roman"/>
          <w:bCs/>
          <w:color w:val="000000" w:themeColor="text1"/>
          <w:spacing w:val="40"/>
          <w:sz w:val="32"/>
          <w:szCs w:val="30"/>
          <w:lang w:eastAsia="zh-CN"/>
          <w14:textFill>
            <w14:solidFill>
              <w14:schemeClr w14:val="tx1"/>
            </w14:solidFill>
          </w14:textFill>
        </w:rPr>
        <w:t>局</w:t>
      </w:r>
    </w:p>
    <w:p>
      <w:pPr>
        <w:widowControl/>
        <w:spacing w:line="60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60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600" w:lineRule="exact"/>
        <w:rPr>
          <w:rFonts w:ascii="Times New Roman" w:hAnsi="Times New Roman" w:eastAsia="黑体" w:cs="Times New Roman"/>
          <w:color w:val="000000" w:themeColor="text1"/>
          <w:sz w:val="32"/>
          <w:szCs w:val="32"/>
          <w14:textFill>
            <w14:solidFill>
              <w14:schemeClr w14:val="tx1"/>
            </w14:solidFill>
          </w14:textFill>
        </w:rPr>
      </w:pPr>
    </w:p>
    <w:p>
      <w:pPr>
        <w:spacing w:line="600" w:lineRule="exact"/>
        <w:jc w:val="center"/>
        <w:outlineLvl w:val="0"/>
        <w:rPr>
          <w:rFonts w:ascii="Times New Roman" w:hAnsi="Times New Roman" w:eastAsia="方正小标宋_GBK" w:cs="Times New Roman"/>
          <w:color w:val="000000" w:themeColor="text1"/>
          <w:sz w:val="44"/>
          <w14:textFill>
            <w14:solidFill>
              <w14:schemeClr w14:val="tx1"/>
            </w14:solidFill>
          </w14:textFill>
        </w:rPr>
      </w:pPr>
      <w:r>
        <w:rPr>
          <w:rFonts w:ascii="Times New Roman" w:hAnsi="Times New Roman" w:eastAsia="方正小标宋_GBK" w:cs="Times New Roman"/>
          <w:color w:val="000000" w:themeColor="text1"/>
          <w:sz w:val="44"/>
          <w14:textFill>
            <w14:solidFill>
              <w14:schemeClr w14:val="tx1"/>
            </w14:solidFill>
          </w14:textFill>
        </w:rPr>
        <w:t>填 报 说 明</w:t>
      </w:r>
    </w:p>
    <w:p>
      <w:pPr>
        <w:spacing w:line="600" w:lineRule="exact"/>
        <w:ind w:left="-2"/>
        <w:rPr>
          <w:rFonts w:ascii="Times New Roman" w:hAnsi="Times New Roman" w:eastAsia="宋体" w:cs="Times New Roman"/>
          <w:color w:val="000000" w:themeColor="text1"/>
          <w:sz w:val="28"/>
          <w14:textFill>
            <w14:solidFill>
              <w14:schemeClr w14:val="tx1"/>
            </w14:solidFill>
          </w14:textFill>
        </w:rPr>
      </w:pPr>
    </w:p>
    <w:p>
      <w:pPr>
        <w:spacing w:line="600" w:lineRule="exact"/>
        <w:ind w:left="-2" w:firstLine="640" w:firstLineChars="200"/>
        <w:rPr>
          <w:rFonts w:ascii="Times New Roman" w:hAnsi="Times New Roman" w:eastAsia="仿宋_GB2312" w:cs="Times New Roman"/>
          <w:color w:val="000000" w:themeColor="text1"/>
          <w:sz w:val="32"/>
          <w:szCs w:val="28"/>
          <w14:textFill>
            <w14:solidFill>
              <w14:schemeClr w14:val="tx1"/>
            </w14:solidFill>
          </w14:textFill>
        </w:rPr>
      </w:pPr>
      <w:r>
        <w:rPr>
          <w:rFonts w:ascii="Times New Roman" w:hAnsi="Times New Roman" w:eastAsia="仿宋_GB2312" w:cs="Times New Roman"/>
          <w:color w:val="000000" w:themeColor="text1"/>
          <w:sz w:val="32"/>
          <w:szCs w:val="28"/>
          <w14:textFill>
            <w14:solidFill>
              <w14:schemeClr w14:val="tx1"/>
            </w14:solidFill>
          </w14:textFill>
        </w:rPr>
        <w:t>1．《综合绩效自评报告》是对</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市</w:t>
      </w:r>
      <w:r>
        <w:rPr>
          <w:rFonts w:ascii="Times New Roman" w:hAnsi="Times New Roman" w:eastAsia="仿宋_GB2312" w:cs="Times New Roman"/>
          <w:color w:val="000000" w:themeColor="text1"/>
          <w:sz w:val="32"/>
          <w:szCs w:val="28"/>
          <w14:textFill>
            <w14:solidFill>
              <w14:schemeClr w14:val="tx1"/>
            </w14:solidFill>
          </w14:textFill>
        </w:rPr>
        <w:t>重大科技专项实施完成后的全面回顾与总结，是评价研究开发工作和今后评审新上项目的依据。项目承担单位须认真撰写，内容必须真实、准确、齐全。</w:t>
      </w:r>
    </w:p>
    <w:p>
      <w:pPr>
        <w:spacing w:line="600" w:lineRule="exact"/>
        <w:ind w:left="-2" w:firstLine="640" w:firstLineChars="200"/>
        <w:rPr>
          <w:rFonts w:ascii="Times New Roman" w:hAnsi="Times New Roman" w:eastAsia="仿宋_GB2312" w:cs="Times New Roman"/>
          <w:color w:val="000000" w:themeColor="text1"/>
          <w:sz w:val="32"/>
          <w:szCs w:val="28"/>
          <w14:textFill>
            <w14:solidFill>
              <w14:schemeClr w14:val="tx1"/>
            </w14:solidFill>
          </w14:textFill>
        </w:rPr>
      </w:pPr>
      <w:r>
        <w:rPr>
          <w:rFonts w:ascii="Times New Roman" w:hAnsi="Times New Roman" w:eastAsia="仿宋_GB2312" w:cs="Times New Roman"/>
          <w:color w:val="000000" w:themeColor="text1"/>
          <w:sz w:val="32"/>
          <w:szCs w:val="28"/>
          <w14:textFill>
            <w14:solidFill>
              <w14:schemeClr w14:val="tx1"/>
            </w14:solidFill>
          </w14:textFill>
        </w:rPr>
        <w:t>2．填入表中的各项内容和数据，必须是</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市</w:t>
      </w:r>
      <w:r>
        <w:rPr>
          <w:rFonts w:ascii="Times New Roman" w:hAnsi="Times New Roman" w:eastAsia="仿宋_GB2312" w:cs="Times New Roman"/>
          <w:color w:val="000000" w:themeColor="text1"/>
          <w:sz w:val="32"/>
          <w:szCs w:val="28"/>
          <w14:textFill>
            <w14:solidFill>
              <w14:schemeClr w14:val="tx1"/>
            </w14:solidFill>
          </w14:textFill>
        </w:rPr>
        <w:t>重大科技专项实施期间所取得的。</w:t>
      </w:r>
    </w:p>
    <w:p>
      <w:pPr>
        <w:spacing w:line="600" w:lineRule="exact"/>
        <w:ind w:left="-2" w:firstLine="624" w:firstLineChars="200"/>
        <w:rPr>
          <w:rFonts w:ascii="Times New Roman" w:hAnsi="Times New Roman" w:eastAsia="仿宋_GB2312" w:cs="Times New Roman"/>
          <w:color w:val="000000" w:themeColor="text1"/>
          <w:spacing w:val="-4"/>
          <w:sz w:val="32"/>
          <w:szCs w:val="28"/>
          <w14:textFill>
            <w14:solidFill>
              <w14:schemeClr w14:val="tx1"/>
            </w14:solidFill>
          </w14:textFill>
        </w:rPr>
      </w:pPr>
      <w:r>
        <w:rPr>
          <w:rFonts w:ascii="Times New Roman" w:hAnsi="Times New Roman" w:eastAsia="仿宋_GB2312" w:cs="Times New Roman"/>
          <w:color w:val="000000" w:themeColor="text1"/>
          <w:spacing w:val="-4"/>
          <w:sz w:val="32"/>
          <w:szCs w:val="28"/>
          <w14:textFill>
            <w14:solidFill>
              <w14:schemeClr w14:val="tx1"/>
            </w14:solidFill>
          </w14:textFill>
        </w:rPr>
        <w:t>3．《综合</w:t>
      </w:r>
      <w:r>
        <w:rPr>
          <w:rFonts w:ascii="Times New Roman" w:hAnsi="Times New Roman" w:eastAsia="仿宋_GB2312" w:cs="Times New Roman"/>
          <w:color w:val="000000" w:themeColor="text1"/>
          <w:sz w:val="32"/>
          <w:szCs w:val="28"/>
          <w14:textFill>
            <w14:solidFill>
              <w14:schemeClr w14:val="tx1"/>
            </w14:solidFill>
          </w14:textFill>
        </w:rPr>
        <w:t>绩效自评报告</w:t>
      </w:r>
      <w:r>
        <w:rPr>
          <w:rFonts w:ascii="Times New Roman" w:hAnsi="Times New Roman" w:eastAsia="仿宋_GB2312" w:cs="Times New Roman"/>
          <w:color w:val="000000" w:themeColor="text1"/>
          <w:spacing w:val="-4"/>
          <w:sz w:val="32"/>
          <w:szCs w:val="28"/>
          <w14:textFill>
            <w14:solidFill>
              <w14:schemeClr w14:val="tx1"/>
            </w14:solidFill>
          </w14:textFill>
        </w:rPr>
        <w:t>》中内容填写不下时，请自行加页，材料规格统一使用A4纸，打印文字采用4号宋体字，要求字迹清晰，页面整洁，于左侧（纵向）装订成册。</w:t>
      </w:r>
    </w:p>
    <w:p>
      <w:pPr>
        <w:spacing w:line="600" w:lineRule="exact"/>
        <w:ind w:left="-2" w:firstLine="510"/>
        <w:rPr>
          <w:rFonts w:ascii="Times New Roman" w:hAnsi="Times New Roman" w:eastAsia="宋体" w:cs="Times New Roman"/>
          <w:color w:val="000000" w:themeColor="text1"/>
          <w:spacing w:val="-4"/>
          <w:sz w:val="28"/>
          <w:szCs w:val="28"/>
          <w14:textFill>
            <w14:solidFill>
              <w14:schemeClr w14:val="tx1"/>
            </w14:solidFill>
          </w14:textFill>
        </w:rPr>
      </w:pPr>
    </w:p>
    <w:p>
      <w:pPr>
        <w:widowControl/>
        <w:spacing w:line="60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br w:type="page"/>
      </w:r>
    </w:p>
    <w:p>
      <w:pPr>
        <w:spacing w:line="60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w:t>
      </w:r>
      <w:r>
        <w:rPr>
          <w:rFonts w:ascii="Times New Roman" w:hAnsi="Times New Roman" w:eastAsia="黑体" w:cs="Times New Roman"/>
          <w:color w:val="000000" w:themeColor="text1"/>
          <w:spacing w:val="20"/>
          <w:sz w:val="32"/>
          <w:szCs w:val="32"/>
          <w14:textFill>
            <w14:solidFill>
              <w14:schemeClr w14:val="tx1"/>
            </w14:solidFill>
          </w14:textFill>
        </w:rPr>
        <w:t>基本情况表</w:t>
      </w:r>
    </w:p>
    <w:tbl>
      <w:tblPr>
        <w:tblStyle w:val="5"/>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6"/>
        <w:gridCol w:w="870"/>
        <w:gridCol w:w="1048"/>
        <w:gridCol w:w="40"/>
        <w:gridCol w:w="241"/>
        <w:gridCol w:w="555"/>
        <w:gridCol w:w="567"/>
        <w:gridCol w:w="567"/>
        <w:gridCol w:w="567"/>
        <w:gridCol w:w="283"/>
        <w:gridCol w:w="622"/>
        <w:gridCol w:w="229"/>
        <w:gridCol w:w="283"/>
        <w:gridCol w:w="993"/>
        <w:gridCol w:w="2018"/>
        <w:gridCol w:w="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19" w:hRule="atLeast"/>
          <w:jc w:val="center"/>
        </w:trPr>
        <w:tc>
          <w:tcPr>
            <w:tcW w:w="1866" w:type="dxa"/>
            <w:gridSpan w:val="3"/>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项目名称</w:t>
            </w:r>
          </w:p>
        </w:tc>
        <w:tc>
          <w:tcPr>
            <w:tcW w:w="8013" w:type="dxa"/>
            <w:gridSpan w:val="13"/>
            <w:vAlign w:val="center"/>
          </w:tcPr>
          <w:p>
            <w:pP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19" w:hRule="atLeast"/>
          <w:jc w:val="center"/>
        </w:trPr>
        <w:tc>
          <w:tcPr>
            <w:tcW w:w="1866" w:type="dxa"/>
            <w:gridSpan w:val="3"/>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承担单位</w:t>
            </w:r>
          </w:p>
        </w:tc>
        <w:tc>
          <w:tcPr>
            <w:tcW w:w="8013" w:type="dxa"/>
            <w:gridSpan w:val="13"/>
            <w:vAlign w:val="center"/>
          </w:tcPr>
          <w:p>
            <w:pP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20" w:hRule="atLeast"/>
          <w:jc w:val="center"/>
        </w:trPr>
        <w:tc>
          <w:tcPr>
            <w:tcW w:w="1866" w:type="dxa"/>
            <w:gridSpan w:val="3"/>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项目编号</w:t>
            </w:r>
          </w:p>
        </w:tc>
        <w:tc>
          <w:tcPr>
            <w:tcW w:w="3018" w:type="dxa"/>
            <w:gridSpan w:val="6"/>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 xml:space="preserve"> </w:t>
            </w:r>
          </w:p>
        </w:tc>
        <w:tc>
          <w:tcPr>
            <w:tcW w:w="1472" w:type="dxa"/>
            <w:gridSpan w:val="3"/>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项目负责人</w:t>
            </w:r>
          </w:p>
        </w:tc>
        <w:tc>
          <w:tcPr>
            <w:tcW w:w="3523" w:type="dxa"/>
            <w:gridSpan w:val="4"/>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36" w:hRule="atLeast"/>
          <w:jc w:val="center"/>
        </w:trPr>
        <w:tc>
          <w:tcPr>
            <w:tcW w:w="1866" w:type="dxa"/>
            <w:gridSpan w:val="3"/>
            <w:vMerge w:val="restart"/>
            <w:tcBorders>
              <w:bottom w:val="nil"/>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研究经费</w:t>
            </w:r>
          </w:p>
        </w:tc>
        <w:tc>
          <w:tcPr>
            <w:tcW w:w="8013" w:type="dxa"/>
            <w:gridSpan w:val="13"/>
            <w:tcBorders>
              <w:bottom w:val="single" w:color="auto" w:sz="4" w:space="0"/>
            </w:tcBorders>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 xml:space="preserve">经费收入 </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 万元，其中：</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市</w:t>
            </w:r>
            <w:r>
              <w:rPr>
                <w:rFonts w:ascii="Times New Roman" w:hAnsi="Times New Roman" w:eastAsia="仿宋_GB2312" w:cs="Times New Roman"/>
                <w:color w:val="000000" w:themeColor="text1"/>
                <w:sz w:val="24"/>
                <w:szCs w:val="24"/>
                <w14:textFill>
                  <w14:solidFill>
                    <w14:schemeClr w14:val="tx1"/>
                  </w14:solidFill>
                </w14:textFill>
              </w:rPr>
              <w:t xml:space="preserve">拨款 </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 万元，其他 </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36" w:hRule="atLeast"/>
          <w:jc w:val="center"/>
        </w:trPr>
        <w:tc>
          <w:tcPr>
            <w:tcW w:w="1866" w:type="dxa"/>
            <w:gridSpan w:val="3"/>
            <w:vMerge w:val="continue"/>
            <w:tcBorders>
              <w:bottom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8013" w:type="dxa"/>
            <w:gridSpan w:val="13"/>
            <w:tcBorders>
              <w:bottom w:val="single" w:color="auto" w:sz="4" w:space="0"/>
            </w:tcBorders>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 xml:space="preserve">经费支出   </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万元，结余经费 </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37" w:hRule="atLeast"/>
          <w:jc w:val="center"/>
        </w:trPr>
        <w:tc>
          <w:tcPr>
            <w:tcW w:w="1866" w:type="dxa"/>
            <w:gridSpan w:val="3"/>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研究期限</w:t>
            </w:r>
          </w:p>
        </w:tc>
        <w:tc>
          <w:tcPr>
            <w:tcW w:w="8013" w:type="dxa"/>
            <w:gridSpan w:val="13"/>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计划完成：    年    月；   实际完成：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36" w:hRule="atLeast"/>
          <w:jc w:val="center"/>
        </w:trPr>
        <w:tc>
          <w:tcPr>
            <w:tcW w:w="996" w:type="dxa"/>
            <w:gridSpan w:val="2"/>
            <w:vMerge w:val="restart"/>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项</w:t>
            </w:r>
          </w:p>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目</w:t>
            </w:r>
          </w:p>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组</w:t>
            </w:r>
          </w:p>
        </w:tc>
        <w:tc>
          <w:tcPr>
            <w:tcW w:w="870" w:type="dxa"/>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总人数</w:t>
            </w:r>
          </w:p>
        </w:tc>
        <w:tc>
          <w:tcPr>
            <w:tcW w:w="1048" w:type="dxa"/>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高级</w:t>
            </w:r>
          </w:p>
        </w:tc>
        <w:tc>
          <w:tcPr>
            <w:tcW w:w="836" w:type="dxa"/>
            <w:gridSpan w:val="3"/>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中级</w:t>
            </w:r>
          </w:p>
        </w:tc>
        <w:tc>
          <w:tcPr>
            <w:tcW w:w="1134" w:type="dxa"/>
            <w:gridSpan w:val="2"/>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初级</w:t>
            </w:r>
          </w:p>
        </w:tc>
        <w:tc>
          <w:tcPr>
            <w:tcW w:w="850" w:type="dxa"/>
            <w:gridSpan w:val="2"/>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博士后</w:t>
            </w:r>
          </w:p>
        </w:tc>
        <w:tc>
          <w:tcPr>
            <w:tcW w:w="1134" w:type="dxa"/>
            <w:gridSpan w:val="3"/>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博士生</w:t>
            </w:r>
          </w:p>
        </w:tc>
        <w:tc>
          <w:tcPr>
            <w:tcW w:w="993" w:type="dxa"/>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硕士生</w:t>
            </w:r>
          </w:p>
        </w:tc>
        <w:tc>
          <w:tcPr>
            <w:tcW w:w="2018" w:type="dxa"/>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37" w:hRule="atLeast"/>
          <w:jc w:val="center"/>
        </w:trPr>
        <w:tc>
          <w:tcPr>
            <w:tcW w:w="996" w:type="dxa"/>
            <w:gridSpan w:val="2"/>
            <w:vMerge w:val="continue"/>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870" w:type="dxa"/>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48" w:type="dxa"/>
            <w:vAlign w:val="center"/>
          </w:tcPr>
          <w:p>
            <w:pPr>
              <w:rPr>
                <w:rFonts w:ascii="Times New Roman" w:hAnsi="Times New Roman" w:eastAsia="仿宋_GB2312" w:cs="Times New Roman"/>
                <w:color w:val="000000" w:themeColor="text1"/>
                <w:sz w:val="24"/>
                <w:szCs w:val="24"/>
                <w14:textFill>
                  <w14:solidFill>
                    <w14:schemeClr w14:val="tx1"/>
                  </w14:solidFill>
                </w14:textFill>
              </w:rPr>
            </w:pPr>
          </w:p>
        </w:tc>
        <w:tc>
          <w:tcPr>
            <w:tcW w:w="836" w:type="dxa"/>
            <w:gridSpan w:val="3"/>
            <w:vAlign w:val="center"/>
          </w:tcPr>
          <w:p>
            <w:pPr>
              <w:rPr>
                <w:rFonts w:ascii="Times New Roman" w:hAnsi="Times New Roman" w:eastAsia="仿宋_GB2312" w:cs="Times New Roman"/>
                <w:color w:val="000000" w:themeColor="text1"/>
                <w:sz w:val="24"/>
                <w:szCs w:val="24"/>
                <w14:textFill>
                  <w14:solidFill>
                    <w14:schemeClr w14:val="tx1"/>
                  </w14:solidFill>
                </w14:textFill>
              </w:rPr>
            </w:pPr>
          </w:p>
        </w:tc>
        <w:tc>
          <w:tcPr>
            <w:tcW w:w="1134" w:type="dxa"/>
            <w:gridSpan w:val="2"/>
            <w:vAlign w:val="center"/>
          </w:tcPr>
          <w:p>
            <w:pPr>
              <w:rPr>
                <w:rFonts w:ascii="Times New Roman" w:hAnsi="Times New Roman" w:eastAsia="仿宋_GB2312" w:cs="Times New Roman"/>
                <w:color w:val="000000" w:themeColor="text1"/>
                <w:sz w:val="24"/>
                <w:szCs w:val="24"/>
                <w14:textFill>
                  <w14:solidFill>
                    <w14:schemeClr w14:val="tx1"/>
                  </w14:solidFill>
                </w14:textFill>
              </w:rPr>
            </w:pPr>
          </w:p>
        </w:tc>
        <w:tc>
          <w:tcPr>
            <w:tcW w:w="850" w:type="dxa"/>
            <w:gridSpan w:val="2"/>
            <w:vAlign w:val="center"/>
          </w:tcPr>
          <w:p>
            <w:pPr>
              <w:rPr>
                <w:rFonts w:ascii="Times New Roman" w:hAnsi="Times New Roman" w:eastAsia="仿宋_GB2312" w:cs="Times New Roman"/>
                <w:color w:val="000000" w:themeColor="text1"/>
                <w:sz w:val="24"/>
                <w:szCs w:val="24"/>
                <w14:textFill>
                  <w14:solidFill>
                    <w14:schemeClr w14:val="tx1"/>
                  </w14:solidFill>
                </w14:textFill>
              </w:rPr>
            </w:pPr>
          </w:p>
        </w:tc>
        <w:tc>
          <w:tcPr>
            <w:tcW w:w="1134" w:type="dxa"/>
            <w:gridSpan w:val="3"/>
            <w:vAlign w:val="center"/>
          </w:tcPr>
          <w:p>
            <w:pPr>
              <w:rPr>
                <w:rFonts w:ascii="Times New Roman" w:hAnsi="Times New Roman" w:eastAsia="仿宋_GB2312" w:cs="Times New Roman"/>
                <w:color w:val="000000" w:themeColor="text1"/>
                <w:sz w:val="24"/>
                <w:szCs w:val="24"/>
                <w14:textFill>
                  <w14:solidFill>
                    <w14:schemeClr w14:val="tx1"/>
                  </w14:solidFill>
                </w14:textFill>
              </w:rPr>
            </w:pPr>
          </w:p>
        </w:tc>
        <w:tc>
          <w:tcPr>
            <w:tcW w:w="993" w:type="dxa"/>
            <w:vAlign w:val="center"/>
          </w:tcPr>
          <w:p>
            <w:pPr>
              <w:rPr>
                <w:rFonts w:ascii="Times New Roman" w:hAnsi="Times New Roman" w:eastAsia="仿宋_GB2312" w:cs="Times New Roman"/>
                <w:color w:val="000000" w:themeColor="text1"/>
                <w:sz w:val="24"/>
                <w:szCs w:val="24"/>
                <w14:textFill>
                  <w14:solidFill>
                    <w14:schemeClr w14:val="tx1"/>
                  </w14:solidFill>
                </w14:textFill>
              </w:rPr>
            </w:pPr>
          </w:p>
        </w:tc>
        <w:tc>
          <w:tcPr>
            <w:tcW w:w="2018" w:type="dxa"/>
            <w:vAlign w:val="center"/>
          </w:tcPr>
          <w:p>
            <w:pP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20" w:hRule="atLeast"/>
          <w:jc w:val="center"/>
        </w:trPr>
        <w:tc>
          <w:tcPr>
            <w:tcW w:w="1866" w:type="dxa"/>
            <w:gridSpan w:val="3"/>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经济效益情况</w:t>
            </w:r>
          </w:p>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（万元）</w:t>
            </w:r>
          </w:p>
        </w:tc>
        <w:tc>
          <w:tcPr>
            <w:tcW w:w="1884" w:type="dxa"/>
            <w:gridSpan w:val="4"/>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直接经济效益</w:t>
            </w:r>
          </w:p>
        </w:tc>
        <w:tc>
          <w:tcPr>
            <w:tcW w:w="1984" w:type="dxa"/>
            <w:gridSpan w:val="4"/>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 xml:space="preserve"> </w:t>
            </w:r>
          </w:p>
        </w:tc>
        <w:tc>
          <w:tcPr>
            <w:tcW w:w="2127" w:type="dxa"/>
            <w:gridSpan w:val="4"/>
            <w:vAlign w:val="center"/>
          </w:tcPr>
          <w:p>
            <w:pP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间接经济效益</w:t>
            </w:r>
          </w:p>
        </w:tc>
        <w:tc>
          <w:tcPr>
            <w:tcW w:w="2018" w:type="dxa"/>
            <w:vAlign w:val="center"/>
          </w:tcPr>
          <w:p>
            <w:pP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20" w:hRule="atLeast"/>
          <w:jc w:val="center"/>
        </w:trPr>
        <w:tc>
          <w:tcPr>
            <w:tcW w:w="1866" w:type="dxa"/>
            <w:gridSpan w:val="3"/>
            <w:vMerge w:val="restart"/>
            <w:tcBorders>
              <w:right w:val="single" w:color="auto" w:sz="4" w:space="0"/>
            </w:tcBorders>
            <w:vAlign w:val="bottom"/>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研究开发成果</w:t>
            </w:r>
          </w:p>
        </w:tc>
        <w:tc>
          <w:tcPr>
            <w:tcW w:w="132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评议</w:t>
            </w:r>
          </w:p>
        </w:tc>
        <w:tc>
          <w:tcPr>
            <w:tcW w:w="11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登记</w:t>
            </w:r>
          </w:p>
        </w:tc>
        <w:tc>
          <w:tcPr>
            <w:tcW w:w="1417" w:type="dxa"/>
            <w:gridSpan w:val="3"/>
            <w:tcBorders>
              <w:left w:val="single" w:color="auto" w:sz="4" w:space="0"/>
            </w:tcBorders>
            <w:vAlign w:val="center"/>
          </w:tcPr>
          <w:p>
            <w:pPr>
              <w:jc w:val="center"/>
              <w:rPr>
                <w:rFonts w:ascii="Times New Roman" w:hAnsi="Times New Roman" w:eastAsia="仿宋_GB2312" w:cs="Times New Roman"/>
                <w:color w:val="000000" w:themeColor="text1"/>
                <w:spacing w:val="-20"/>
                <w:sz w:val="24"/>
                <w:szCs w:val="24"/>
                <w14:textFill>
                  <w14:solidFill>
                    <w14:schemeClr w14:val="tx1"/>
                  </w14:solidFill>
                </w14:textFill>
              </w:rPr>
            </w:pPr>
            <w:r>
              <w:rPr>
                <w:rFonts w:ascii="Times New Roman" w:hAnsi="Times New Roman" w:eastAsia="仿宋_GB2312" w:cs="Times New Roman"/>
                <w:color w:val="000000" w:themeColor="text1"/>
                <w:spacing w:val="-20"/>
                <w:sz w:val="24"/>
                <w:szCs w:val="24"/>
                <w14:textFill>
                  <w14:solidFill>
                    <w14:schemeClr w14:val="tx1"/>
                  </w14:solidFill>
                </w14:textFill>
              </w:rPr>
              <w:t>发明专利</w:t>
            </w:r>
          </w:p>
        </w:tc>
        <w:tc>
          <w:tcPr>
            <w:tcW w:w="2127" w:type="dxa"/>
            <w:gridSpan w:val="4"/>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实用新型</w:t>
            </w:r>
          </w:p>
        </w:tc>
        <w:tc>
          <w:tcPr>
            <w:tcW w:w="2018" w:type="dxa"/>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已推广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20" w:hRule="atLeast"/>
          <w:jc w:val="center"/>
        </w:trPr>
        <w:tc>
          <w:tcPr>
            <w:tcW w:w="1866" w:type="dxa"/>
            <w:gridSpan w:val="3"/>
            <w:vMerge w:val="continue"/>
            <w:tcBorders>
              <w:bottom w:val="nil"/>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329" w:type="dxa"/>
            <w:gridSpan w:val="3"/>
            <w:tcBorders>
              <w:top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122" w:type="dxa"/>
            <w:gridSpan w:val="2"/>
            <w:tcBorders>
              <w:top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417" w:type="dxa"/>
            <w:gridSpan w:val="3"/>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2127" w:type="dxa"/>
            <w:gridSpan w:val="4"/>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2018" w:type="dxa"/>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20" w:hRule="atLeast"/>
          <w:jc w:val="center"/>
        </w:trPr>
        <w:tc>
          <w:tcPr>
            <w:tcW w:w="1866" w:type="dxa"/>
            <w:gridSpan w:val="3"/>
            <w:vMerge w:val="restart"/>
            <w:tcBorders>
              <w:top w:val="nil"/>
            </w:tcBorders>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（项）</w:t>
            </w:r>
          </w:p>
        </w:tc>
        <w:tc>
          <w:tcPr>
            <w:tcW w:w="2451"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软件著作版权</w:t>
            </w:r>
          </w:p>
        </w:tc>
        <w:tc>
          <w:tcPr>
            <w:tcW w:w="2551" w:type="dxa"/>
            <w:gridSpan w:val="6"/>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布图设计专有权</w:t>
            </w:r>
          </w:p>
        </w:tc>
        <w:tc>
          <w:tcPr>
            <w:tcW w:w="3011"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动植物新品种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20" w:hRule="atLeast"/>
          <w:jc w:val="center"/>
        </w:trPr>
        <w:tc>
          <w:tcPr>
            <w:tcW w:w="1866" w:type="dxa"/>
            <w:gridSpan w:val="3"/>
            <w:vMerge w:val="continue"/>
            <w:tcBorders>
              <w:top w:val="nil"/>
            </w:tcBorders>
            <w:textDirection w:val="tbRlV"/>
            <w:vAlign w:val="center"/>
          </w:tcPr>
          <w:p>
            <w:pPr>
              <w:ind w:left="113" w:right="113"/>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2451"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2551" w:type="dxa"/>
            <w:gridSpan w:val="6"/>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011"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20" w:hRule="atLeast"/>
          <w:jc w:val="center"/>
        </w:trPr>
        <w:tc>
          <w:tcPr>
            <w:tcW w:w="1866" w:type="dxa"/>
            <w:gridSpan w:val="3"/>
            <w:vMerge w:val="restart"/>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科技奖励</w:t>
            </w:r>
          </w:p>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（项）</w:t>
            </w:r>
          </w:p>
        </w:tc>
        <w:tc>
          <w:tcPr>
            <w:tcW w:w="2451"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国家级</w:t>
            </w:r>
          </w:p>
        </w:tc>
        <w:tc>
          <w:tcPr>
            <w:tcW w:w="2551" w:type="dxa"/>
            <w:gridSpan w:val="6"/>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省部级</w:t>
            </w:r>
          </w:p>
        </w:tc>
        <w:tc>
          <w:tcPr>
            <w:tcW w:w="3011"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20" w:hRule="atLeast"/>
          <w:jc w:val="center"/>
        </w:trPr>
        <w:tc>
          <w:tcPr>
            <w:tcW w:w="1866" w:type="dxa"/>
            <w:gridSpan w:val="3"/>
            <w:vMerge w:val="continue"/>
            <w:textDirection w:val="tbRlV"/>
            <w:vAlign w:val="center"/>
          </w:tcPr>
          <w:p>
            <w:pPr>
              <w:ind w:left="113" w:right="113"/>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2451"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2551" w:type="dxa"/>
            <w:gridSpan w:val="6"/>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011"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20" w:hRule="atLeast"/>
          <w:jc w:val="center"/>
        </w:trPr>
        <w:tc>
          <w:tcPr>
            <w:tcW w:w="1866" w:type="dxa"/>
            <w:gridSpan w:val="3"/>
            <w:vMerge w:val="restart"/>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人才培养（人）</w:t>
            </w:r>
          </w:p>
        </w:tc>
        <w:tc>
          <w:tcPr>
            <w:tcW w:w="2451"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博士（已获学位）</w:t>
            </w:r>
          </w:p>
        </w:tc>
        <w:tc>
          <w:tcPr>
            <w:tcW w:w="2551" w:type="dxa"/>
            <w:gridSpan w:val="6"/>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硕士（已获学位）</w:t>
            </w:r>
          </w:p>
        </w:tc>
        <w:tc>
          <w:tcPr>
            <w:tcW w:w="3011" w:type="dxa"/>
            <w:gridSpan w:val="2"/>
            <w:vAlign w:val="center"/>
          </w:tcPr>
          <w:p>
            <w:pPr>
              <w:jc w:val="center"/>
              <w:rPr>
                <w:rFonts w:ascii="Times New Roman" w:hAnsi="Times New Roman" w:eastAsia="仿宋_GB2312" w:cs="Times New Roman"/>
                <w:color w:val="000000" w:themeColor="text1"/>
                <w:spacing w:val="-12"/>
                <w:sz w:val="24"/>
                <w:szCs w:val="24"/>
                <w14:textFill>
                  <w14:solidFill>
                    <w14:schemeClr w14:val="tx1"/>
                  </w14:solidFill>
                </w14:textFill>
              </w:rPr>
            </w:pPr>
            <w:r>
              <w:rPr>
                <w:rFonts w:ascii="Times New Roman" w:hAnsi="Times New Roman" w:eastAsia="仿宋_GB2312" w:cs="Times New Roman"/>
                <w:color w:val="000000" w:themeColor="text1"/>
                <w:spacing w:val="-12"/>
                <w:sz w:val="24"/>
                <w:szCs w:val="24"/>
                <w14:textFill>
                  <w14:solidFill>
                    <w14:schemeClr w14:val="tx1"/>
                  </w14:solidFill>
                </w14:textFill>
              </w:rPr>
              <w:t>35岁以下青年科技骨干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20" w:hRule="atLeast"/>
          <w:jc w:val="center"/>
        </w:trPr>
        <w:tc>
          <w:tcPr>
            <w:tcW w:w="1866" w:type="dxa"/>
            <w:gridSpan w:val="3"/>
            <w:vMerge w:val="continue"/>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2451"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2551" w:type="dxa"/>
            <w:gridSpan w:val="6"/>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011"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85" w:hRule="atLeast"/>
          <w:jc w:val="center"/>
        </w:trPr>
        <w:tc>
          <w:tcPr>
            <w:tcW w:w="1866" w:type="dxa"/>
            <w:gridSpan w:val="3"/>
            <w:vMerge w:val="restart"/>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完成论文、论著（篇、册）</w:t>
            </w:r>
          </w:p>
        </w:tc>
        <w:tc>
          <w:tcPr>
            <w:tcW w:w="2451"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学术会议交流</w:t>
            </w:r>
          </w:p>
        </w:tc>
        <w:tc>
          <w:tcPr>
            <w:tcW w:w="3544" w:type="dxa"/>
            <w:gridSpan w:val="7"/>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期刊发表</w:t>
            </w:r>
          </w:p>
        </w:tc>
        <w:tc>
          <w:tcPr>
            <w:tcW w:w="2018" w:type="dxa"/>
            <w:vMerge w:val="restart"/>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专著出版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75" w:hRule="atLeast"/>
          <w:jc w:val="center"/>
        </w:trPr>
        <w:tc>
          <w:tcPr>
            <w:tcW w:w="1866" w:type="dxa"/>
            <w:gridSpan w:val="3"/>
            <w:vMerge w:val="continue"/>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国外</w:t>
            </w:r>
          </w:p>
        </w:tc>
        <w:tc>
          <w:tcPr>
            <w:tcW w:w="1363" w:type="dxa"/>
            <w:gridSpan w:val="3"/>
            <w:tcBorders>
              <w:bottom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国内</w:t>
            </w:r>
          </w:p>
        </w:tc>
        <w:tc>
          <w:tcPr>
            <w:tcW w:w="1134"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国外期刊</w:t>
            </w:r>
          </w:p>
        </w:tc>
        <w:tc>
          <w:tcPr>
            <w:tcW w:w="1134" w:type="dxa"/>
            <w:gridSpan w:val="3"/>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核心期刊</w:t>
            </w:r>
          </w:p>
        </w:tc>
        <w:tc>
          <w:tcPr>
            <w:tcW w:w="1276"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普通期刊</w:t>
            </w:r>
          </w:p>
        </w:tc>
        <w:tc>
          <w:tcPr>
            <w:tcW w:w="2018" w:type="dxa"/>
            <w:vMerge w:val="continue"/>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cantSplit/>
          <w:trHeight w:val="625" w:hRule="atLeast"/>
          <w:jc w:val="center"/>
        </w:trPr>
        <w:tc>
          <w:tcPr>
            <w:tcW w:w="1866" w:type="dxa"/>
            <w:gridSpan w:val="3"/>
            <w:vMerge w:val="continue"/>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363" w:type="dxa"/>
            <w:gridSpan w:val="3"/>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134" w:type="dxa"/>
            <w:gridSpan w:val="2"/>
            <w:tcBorders>
              <w:bottom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134" w:type="dxa"/>
            <w:gridSpan w:val="3"/>
            <w:tcBorders>
              <w:bottom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6"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2018" w:type="dxa"/>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0" w:hRule="exact"/>
          <w:jc w:val="center"/>
        </w:trPr>
        <w:tc>
          <w:tcPr>
            <w:tcW w:w="840" w:type="dxa"/>
            <w:tcBorders>
              <w:top w:val="single" w:color="auto" w:sz="4" w:space="0"/>
              <w:left w:val="single" w:color="auto" w:sz="4" w:space="0"/>
              <w:bottom w:val="single" w:color="auto" w:sz="4" w:space="0"/>
              <w:right w:val="single" w:color="auto" w:sz="4" w:space="0"/>
            </w:tcBorders>
            <w:textDirection w:val="tbRlV"/>
            <w:vAlign w:val="center"/>
          </w:tcPr>
          <w:p>
            <w:pPr>
              <w:spacing w:line="600" w:lineRule="exact"/>
              <w:ind w:left="113" w:right="113"/>
              <w:jc w:val="center"/>
              <w:rPr>
                <w:rFonts w:ascii="Times New Roman" w:hAnsi="Times New Roman" w:eastAsia="仿宋_GB2312" w:cs="Times New Roman"/>
                <w:color w:val="000000" w:themeColor="text1"/>
                <w:spacing w:val="20"/>
                <w:sz w:val="24"/>
                <w14:textFill>
                  <w14:solidFill>
                    <w14:schemeClr w14:val="tx1"/>
                  </w14:solidFill>
                </w14:textFill>
              </w:rPr>
            </w:pPr>
            <w:r>
              <w:rPr>
                <w:rFonts w:ascii="Times New Roman" w:hAnsi="Times New Roman" w:eastAsia="仿宋_GB2312" w:cs="Times New Roman"/>
                <w:color w:val="000000" w:themeColor="text1"/>
                <w:spacing w:val="20"/>
                <w:sz w:val="24"/>
                <w14:textFill>
                  <w14:solidFill>
                    <w14:schemeClr w14:val="tx1"/>
                  </w14:solidFill>
                </w14:textFill>
              </w:rPr>
              <w:t>研究开发工作总结摘要（300字</w:t>
            </w:r>
            <w:r>
              <w:rPr>
                <w:rFonts w:hint="eastAsia" w:ascii="Times New Roman" w:hAnsi="Times New Roman" w:eastAsia="仿宋_GB2312" w:cs="Times New Roman"/>
                <w:color w:val="000000" w:themeColor="text1"/>
                <w:spacing w:val="20"/>
                <w:sz w:val="24"/>
                <w:lang w:eastAsia="zh-CN"/>
                <w14:textFill>
                  <w14:solidFill>
                    <w14:schemeClr w14:val="tx1"/>
                  </w14:solidFill>
                </w14:textFill>
              </w:rPr>
              <w:t>以内</w:t>
            </w:r>
            <w:r>
              <w:rPr>
                <w:rFonts w:ascii="Times New Roman" w:hAnsi="Times New Roman" w:eastAsia="仿宋_GB2312" w:cs="Times New Roman"/>
                <w:color w:val="000000" w:themeColor="text1"/>
                <w:spacing w:val="20"/>
                <w:sz w:val="24"/>
                <w14:textFill>
                  <w14:solidFill>
                    <w14:schemeClr w14:val="tx1"/>
                  </w14:solidFill>
                </w14:textFill>
              </w:rPr>
              <w:t>）</w:t>
            </w:r>
          </w:p>
        </w:tc>
        <w:tc>
          <w:tcPr>
            <w:tcW w:w="9195" w:type="dxa"/>
            <w:gridSpan w:val="16"/>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exact"/>
          <w:jc w:val="center"/>
        </w:trPr>
        <w:tc>
          <w:tcPr>
            <w:tcW w:w="84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600" w:lineRule="exact"/>
              <w:ind w:left="113" w:right="113"/>
              <w:jc w:val="center"/>
              <w:rPr>
                <w:rFonts w:ascii="Times New Roman" w:hAnsi="Times New Roman" w:eastAsia="仿宋_GB2312" w:cs="Times New Roman"/>
                <w:color w:val="000000" w:themeColor="text1"/>
                <w:spacing w:val="20"/>
                <w:sz w:val="24"/>
                <w14:textFill>
                  <w14:solidFill>
                    <w14:schemeClr w14:val="tx1"/>
                  </w14:solidFill>
                </w14:textFill>
              </w:rPr>
            </w:pPr>
            <w:r>
              <w:rPr>
                <w:rFonts w:ascii="Times New Roman" w:hAnsi="Times New Roman" w:eastAsia="仿宋_GB2312" w:cs="Times New Roman"/>
                <w:color w:val="000000" w:themeColor="text1"/>
                <w:spacing w:val="20"/>
                <w:sz w:val="24"/>
                <w14:textFill>
                  <w14:solidFill>
                    <w14:schemeClr w14:val="tx1"/>
                  </w14:solidFill>
                </w14:textFill>
              </w:rPr>
              <w:t>主</w:t>
            </w:r>
            <w:r>
              <w:rPr>
                <w:rFonts w:ascii="Times New Roman" w:hAnsi="Times New Roman" w:eastAsia="仿宋_GB2312" w:cs="Times New Roman"/>
                <w:color w:val="000000" w:themeColor="text1"/>
                <w:sz w:val="24"/>
                <w14:textFill>
                  <w14:solidFill>
                    <w14:schemeClr w14:val="tx1"/>
                  </w14:solidFill>
                </w14:textFill>
              </w:rPr>
              <w:t>题</w:t>
            </w:r>
            <w:r>
              <w:rPr>
                <w:rFonts w:ascii="Times New Roman" w:hAnsi="Times New Roman" w:eastAsia="仿宋_GB2312" w:cs="Times New Roman"/>
                <w:color w:val="000000" w:themeColor="text1"/>
                <w:spacing w:val="20"/>
                <w:sz w:val="24"/>
                <w14:textFill>
                  <w14:solidFill>
                    <w14:schemeClr w14:val="tx1"/>
                  </w14:solidFill>
                </w14:textFill>
              </w:rPr>
              <w:t>词</w:t>
            </w:r>
          </w:p>
        </w:tc>
        <w:tc>
          <w:tcPr>
            <w:tcW w:w="9195" w:type="dxa"/>
            <w:gridSpan w:val="16"/>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40" w:type="dxa"/>
            <w:vMerge w:val="continue"/>
            <w:tcBorders>
              <w:left w:val="single" w:color="auto" w:sz="4" w:space="0"/>
              <w:right w:val="single" w:color="auto" w:sz="4" w:space="0"/>
            </w:tcBorders>
            <w:textDirection w:val="tbRlV"/>
            <w:vAlign w:val="center"/>
          </w:tcPr>
          <w:p>
            <w:pPr>
              <w:spacing w:line="600" w:lineRule="exact"/>
              <w:ind w:left="113" w:right="113"/>
              <w:rPr>
                <w:rFonts w:ascii="Times New Roman" w:hAnsi="Times New Roman" w:eastAsia="仿宋_GB2312" w:cs="Times New Roman"/>
                <w:color w:val="000000" w:themeColor="text1"/>
                <w:spacing w:val="20"/>
                <w:sz w:val="24"/>
                <w14:textFill>
                  <w14:solidFill>
                    <w14:schemeClr w14:val="tx1"/>
                  </w14:solidFill>
                </w14:textFill>
              </w:rPr>
            </w:pPr>
          </w:p>
        </w:tc>
        <w:tc>
          <w:tcPr>
            <w:tcW w:w="9195" w:type="dxa"/>
            <w:gridSpan w:val="16"/>
            <w:tcBorders>
              <w:top w:val="single" w:color="auto" w:sz="4" w:space="0"/>
              <w:left w:val="single" w:color="auto" w:sz="4" w:space="0"/>
            </w:tcBorders>
            <w:vAlign w:val="center"/>
          </w:tcPr>
          <w:p>
            <w:pP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pacing w:val="20"/>
                <w:sz w:val="22"/>
                <w14:textFill>
                  <w14:solidFill>
                    <w14:schemeClr w14:val="tx1"/>
                  </w14:solidFill>
                </w14:textFill>
              </w:rPr>
              <w:t>注：不超过5个词，每个词不超过4个字。</w:t>
            </w:r>
          </w:p>
        </w:tc>
      </w:tr>
    </w:tbl>
    <w:p>
      <w:pPr>
        <w:spacing w:line="540" w:lineRule="exact"/>
        <w:jc w:val="center"/>
        <w:rPr>
          <w:rFonts w:hint="eastAsia" w:ascii="Times New Roman" w:hAnsi="Times New Roman" w:eastAsia="方正小标宋_GBK" w:cs="Times New Roman"/>
          <w:color w:val="000000" w:themeColor="text1"/>
          <w:spacing w:val="-22"/>
          <w:kern w:val="0"/>
          <w:sz w:val="44"/>
          <w:szCs w:val="44"/>
          <w:lang w:eastAsia="zh-CN"/>
          <w14:textFill>
            <w14:solidFill>
              <w14:schemeClr w14:val="tx1"/>
            </w14:solidFill>
          </w14:textFill>
        </w:rPr>
      </w:pPr>
    </w:p>
    <w:p>
      <w:pPr>
        <w:spacing w:line="540" w:lineRule="exact"/>
        <w:jc w:val="center"/>
        <w:rPr>
          <w:rFonts w:ascii="Times New Roman" w:hAnsi="Times New Roman" w:eastAsia="方正小标宋_GBK" w:cs="Times New Roman"/>
          <w:color w:val="000000" w:themeColor="text1"/>
          <w:spacing w:val="-22"/>
          <w:kern w:val="0"/>
          <w:sz w:val="44"/>
          <w:szCs w:val="44"/>
          <w14:textFill>
            <w14:solidFill>
              <w14:schemeClr w14:val="tx1"/>
            </w14:solidFill>
          </w14:textFill>
        </w:rPr>
      </w:pPr>
      <w:r>
        <w:rPr>
          <w:rFonts w:hint="eastAsia" w:ascii="Times New Roman" w:hAnsi="Times New Roman" w:eastAsia="方正小标宋_GBK" w:cs="Times New Roman"/>
          <w:color w:val="000000" w:themeColor="text1"/>
          <w:spacing w:val="-22"/>
          <w:kern w:val="0"/>
          <w:sz w:val="44"/>
          <w:szCs w:val="44"/>
          <w:lang w:eastAsia="zh-CN"/>
          <w14:textFill>
            <w14:solidFill>
              <w14:schemeClr w14:val="tx1"/>
            </w14:solidFill>
          </w14:textFill>
        </w:rPr>
        <w:t>南阳市</w:t>
      </w:r>
      <w:r>
        <w:rPr>
          <w:rFonts w:ascii="Times New Roman" w:hAnsi="Times New Roman" w:eastAsia="方正小标宋_GBK" w:cs="Times New Roman"/>
          <w:color w:val="000000" w:themeColor="text1"/>
          <w:spacing w:val="-22"/>
          <w:kern w:val="0"/>
          <w:sz w:val="44"/>
          <w:szCs w:val="44"/>
          <w14:textFill>
            <w14:solidFill>
              <w14:schemeClr w14:val="tx1"/>
            </w14:solidFill>
          </w14:textFill>
        </w:rPr>
        <w:t>重大科技专项项目绩效目标表</w:t>
      </w:r>
    </w:p>
    <w:tbl>
      <w:tblPr>
        <w:tblStyle w:val="5"/>
        <w:tblW w:w="10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425"/>
        <w:gridCol w:w="1134"/>
        <w:gridCol w:w="2586"/>
        <w:gridCol w:w="1206"/>
        <w:gridCol w:w="661"/>
        <w:gridCol w:w="992"/>
        <w:gridCol w:w="992"/>
        <w:gridCol w:w="993"/>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949" w:type="dxa"/>
            <w:shd w:val="clear" w:color="auto" w:fill="auto"/>
            <w:vAlign w:val="center"/>
          </w:tcPr>
          <w:p>
            <w:pPr>
              <w:spacing w:line="240" w:lineRule="exact"/>
              <w:rPr>
                <w:rFonts w:ascii="Times New Roman" w:hAnsi="Times New Roman" w:eastAsia="仿宋_GB2312" w:cs="Times New Roman"/>
                <w:b/>
                <w:bCs/>
                <w:color w:val="000000" w:themeColor="text1"/>
                <w:kern w:val="0"/>
                <w:sz w:val="18"/>
                <w:szCs w:val="18"/>
                <w14:textFill>
                  <w14:solidFill>
                    <w14:schemeClr w14:val="tx1"/>
                  </w14:solidFill>
                </w14:textFill>
              </w:rPr>
            </w:pPr>
            <w:r>
              <w:rPr>
                <w:rFonts w:ascii="Times New Roman" w:hAnsi="Times New Roman" w:eastAsia="仿宋_GB2312" w:cs="Times New Roman"/>
                <w:b/>
                <w:bCs/>
                <w:color w:val="000000" w:themeColor="text1"/>
                <w:kern w:val="0"/>
                <w:sz w:val="18"/>
                <w:szCs w:val="18"/>
                <w14:textFill>
                  <w14:solidFill>
                    <w14:schemeClr w14:val="tx1"/>
                  </w14:solidFill>
                </w14:textFill>
              </w:rPr>
              <w:t>一级指标</w:t>
            </w:r>
          </w:p>
        </w:tc>
        <w:tc>
          <w:tcPr>
            <w:tcW w:w="425" w:type="dxa"/>
            <w:shd w:val="clear" w:color="auto" w:fill="auto"/>
            <w:vAlign w:val="center"/>
          </w:tcPr>
          <w:p>
            <w:pPr>
              <w:spacing w:line="240" w:lineRule="exact"/>
              <w:rPr>
                <w:rFonts w:ascii="Times New Roman" w:hAnsi="Times New Roman" w:eastAsia="仿宋_GB2312" w:cs="Times New Roman"/>
                <w:b/>
                <w:bCs/>
                <w:color w:val="000000" w:themeColor="text1"/>
                <w:kern w:val="0"/>
                <w:sz w:val="18"/>
                <w:szCs w:val="18"/>
                <w14:textFill>
                  <w14:solidFill>
                    <w14:schemeClr w14:val="tx1"/>
                  </w14:solidFill>
                </w14:textFill>
              </w:rPr>
            </w:pPr>
            <w:r>
              <w:rPr>
                <w:rFonts w:ascii="Times New Roman" w:hAnsi="Times New Roman" w:eastAsia="仿宋_GB2312" w:cs="Times New Roman"/>
                <w:b/>
                <w:bCs/>
                <w:color w:val="000000" w:themeColor="text1"/>
                <w:kern w:val="0"/>
                <w:sz w:val="18"/>
                <w:szCs w:val="18"/>
                <w14:textFill>
                  <w14:solidFill>
                    <w14:schemeClr w14:val="tx1"/>
                  </w14:solidFill>
                </w14:textFill>
              </w:rPr>
              <w:t>序号</w:t>
            </w:r>
          </w:p>
        </w:tc>
        <w:tc>
          <w:tcPr>
            <w:tcW w:w="1134" w:type="dxa"/>
            <w:shd w:val="clear" w:color="auto" w:fill="auto"/>
            <w:vAlign w:val="center"/>
          </w:tcPr>
          <w:p>
            <w:pPr>
              <w:spacing w:line="240" w:lineRule="exact"/>
              <w:rPr>
                <w:rFonts w:ascii="Times New Roman" w:hAnsi="Times New Roman" w:eastAsia="仿宋_GB2312" w:cs="Times New Roman"/>
                <w:b/>
                <w:bCs/>
                <w:color w:val="000000" w:themeColor="text1"/>
                <w:kern w:val="0"/>
                <w:sz w:val="18"/>
                <w:szCs w:val="18"/>
                <w14:textFill>
                  <w14:solidFill>
                    <w14:schemeClr w14:val="tx1"/>
                  </w14:solidFill>
                </w14:textFill>
              </w:rPr>
            </w:pPr>
            <w:r>
              <w:rPr>
                <w:rFonts w:ascii="Times New Roman" w:hAnsi="Times New Roman" w:eastAsia="仿宋_GB2312" w:cs="Times New Roman"/>
                <w:b/>
                <w:bCs/>
                <w:color w:val="000000" w:themeColor="text1"/>
                <w:kern w:val="0"/>
                <w:sz w:val="18"/>
                <w:szCs w:val="18"/>
                <w14:textFill>
                  <w14:solidFill>
                    <w14:schemeClr w14:val="tx1"/>
                  </w14:solidFill>
                </w14:textFill>
              </w:rPr>
              <w:t>二级指标</w:t>
            </w:r>
          </w:p>
        </w:tc>
        <w:tc>
          <w:tcPr>
            <w:tcW w:w="2586" w:type="dxa"/>
            <w:shd w:val="clear" w:color="auto" w:fill="auto"/>
            <w:vAlign w:val="center"/>
          </w:tcPr>
          <w:p>
            <w:pPr>
              <w:spacing w:line="240" w:lineRule="exact"/>
              <w:rPr>
                <w:rFonts w:ascii="Times New Roman" w:hAnsi="Times New Roman" w:eastAsia="仿宋_GB2312" w:cs="Times New Roman"/>
                <w:b/>
                <w:bCs/>
                <w:color w:val="000000" w:themeColor="text1"/>
                <w:kern w:val="0"/>
                <w:sz w:val="18"/>
                <w:szCs w:val="18"/>
                <w14:textFill>
                  <w14:solidFill>
                    <w14:schemeClr w14:val="tx1"/>
                  </w14:solidFill>
                </w14:textFill>
              </w:rPr>
            </w:pPr>
            <w:r>
              <w:rPr>
                <w:rFonts w:ascii="Times New Roman" w:hAnsi="Times New Roman" w:eastAsia="仿宋_GB2312" w:cs="Times New Roman"/>
                <w:b/>
                <w:bCs/>
                <w:color w:val="000000" w:themeColor="text1"/>
                <w:kern w:val="0"/>
                <w:sz w:val="18"/>
                <w:szCs w:val="18"/>
                <w14:textFill>
                  <w14:solidFill>
                    <w14:schemeClr w14:val="tx1"/>
                  </w14:solidFill>
                </w14:textFill>
              </w:rPr>
              <w:t>预期指标值（参考举例）</w:t>
            </w:r>
          </w:p>
        </w:tc>
        <w:tc>
          <w:tcPr>
            <w:tcW w:w="1206" w:type="dxa"/>
            <w:shd w:val="clear" w:color="auto" w:fill="auto"/>
            <w:vAlign w:val="center"/>
          </w:tcPr>
          <w:p>
            <w:pPr>
              <w:spacing w:line="240" w:lineRule="exact"/>
              <w:rPr>
                <w:rFonts w:ascii="Times New Roman" w:hAnsi="Times New Roman" w:eastAsia="仿宋_GB2312" w:cs="Times New Roman"/>
                <w:b/>
                <w:bCs/>
                <w:color w:val="000000" w:themeColor="text1"/>
                <w:kern w:val="0"/>
                <w:sz w:val="18"/>
                <w:szCs w:val="18"/>
                <w14:textFill>
                  <w14:solidFill>
                    <w14:schemeClr w14:val="tx1"/>
                  </w14:solidFill>
                </w14:textFill>
              </w:rPr>
            </w:pPr>
            <w:r>
              <w:rPr>
                <w:rFonts w:ascii="Times New Roman" w:hAnsi="Times New Roman" w:eastAsia="仿宋_GB2312" w:cs="Times New Roman"/>
                <w:b/>
                <w:bCs/>
                <w:color w:val="000000" w:themeColor="text1"/>
                <w:kern w:val="0"/>
                <w:sz w:val="18"/>
                <w:szCs w:val="18"/>
                <w14:textFill>
                  <w14:solidFill>
                    <w14:schemeClr w14:val="tx1"/>
                  </w14:solidFill>
                </w14:textFill>
              </w:rPr>
              <w:t>考核方式</w:t>
            </w:r>
          </w:p>
          <w:p>
            <w:pPr>
              <w:spacing w:line="240" w:lineRule="exact"/>
              <w:rPr>
                <w:rFonts w:ascii="Times New Roman" w:hAnsi="Times New Roman" w:eastAsia="仿宋_GB2312" w:cs="Times New Roman"/>
                <w:b/>
                <w:bCs/>
                <w:color w:val="000000" w:themeColor="text1"/>
                <w:kern w:val="0"/>
                <w:sz w:val="18"/>
                <w:szCs w:val="18"/>
                <w14:textFill>
                  <w14:solidFill>
                    <w14:schemeClr w14:val="tx1"/>
                  </w14:solidFill>
                </w14:textFill>
              </w:rPr>
            </w:pPr>
            <w:r>
              <w:rPr>
                <w:rFonts w:ascii="Times New Roman" w:hAnsi="Times New Roman" w:eastAsia="仿宋_GB2312" w:cs="Times New Roman"/>
                <w:b/>
                <w:bCs/>
                <w:color w:val="000000" w:themeColor="text1"/>
                <w:kern w:val="0"/>
                <w:sz w:val="18"/>
                <w:szCs w:val="18"/>
                <w14:textFill>
                  <w14:solidFill>
                    <w14:schemeClr w14:val="tx1"/>
                  </w14:solidFill>
                </w14:textFill>
              </w:rPr>
              <w:t>方法</w:t>
            </w:r>
          </w:p>
        </w:tc>
        <w:tc>
          <w:tcPr>
            <w:tcW w:w="661" w:type="dxa"/>
            <w:vAlign w:val="center"/>
          </w:tcPr>
          <w:p>
            <w:pPr>
              <w:spacing w:line="240" w:lineRule="exact"/>
              <w:rPr>
                <w:rFonts w:ascii="Times New Roman" w:hAnsi="Times New Roman" w:eastAsia="仿宋_GB2312" w:cs="Times New Roman"/>
                <w:b/>
                <w:bCs/>
                <w:color w:val="000000" w:themeColor="text1"/>
                <w:kern w:val="0"/>
                <w:sz w:val="18"/>
                <w:szCs w:val="18"/>
                <w14:textFill>
                  <w14:solidFill>
                    <w14:schemeClr w14:val="tx1"/>
                  </w14:solidFill>
                </w14:textFill>
              </w:rPr>
            </w:pPr>
            <w:r>
              <w:rPr>
                <w:rFonts w:ascii="Times New Roman" w:hAnsi="Times New Roman" w:eastAsia="仿宋_GB2312" w:cs="Times New Roman"/>
                <w:b/>
                <w:bCs/>
                <w:color w:val="000000" w:themeColor="text1"/>
                <w:kern w:val="0"/>
                <w:sz w:val="18"/>
                <w:szCs w:val="18"/>
                <w14:textFill>
                  <w14:solidFill>
                    <w14:schemeClr w14:val="tx1"/>
                  </w14:solidFill>
                </w14:textFill>
              </w:rPr>
              <w:t>指标</w:t>
            </w:r>
          </w:p>
          <w:p>
            <w:pPr>
              <w:spacing w:line="240" w:lineRule="exact"/>
              <w:rPr>
                <w:rFonts w:ascii="Times New Roman" w:hAnsi="Times New Roman" w:eastAsia="仿宋_GB2312" w:cs="Times New Roman"/>
                <w:b/>
                <w:bCs/>
                <w:color w:val="000000" w:themeColor="text1"/>
                <w:kern w:val="0"/>
                <w:sz w:val="18"/>
                <w:szCs w:val="18"/>
                <w14:textFill>
                  <w14:solidFill>
                    <w14:schemeClr w14:val="tx1"/>
                  </w14:solidFill>
                </w14:textFill>
              </w:rPr>
            </w:pPr>
            <w:r>
              <w:rPr>
                <w:rFonts w:ascii="Times New Roman" w:hAnsi="Times New Roman" w:eastAsia="仿宋_GB2312" w:cs="Times New Roman"/>
                <w:b/>
                <w:bCs/>
                <w:color w:val="000000" w:themeColor="text1"/>
                <w:kern w:val="0"/>
                <w:sz w:val="18"/>
                <w:szCs w:val="18"/>
                <w14:textFill>
                  <w14:solidFill>
                    <w14:schemeClr w14:val="tx1"/>
                  </w14:solidFill>
                </w14:textFill>
              </w:rPr>
              <w:t>分值</w:t>
            </w:r>
          </w:p>
        </w:tc>
        <w:tc>
          <w:tcPr>
            <w:tcW w:w="992" w:type="dxa"/>
            <w:vAlign w:val="center"/>
          </w:tcPr>
          <w:p>
            <w:pPr>
              <w:spacing w:line="240" w:lineRule="exact"/>
              <w:rPr>
                <w:rFonts w:ascii="Times New Roman" w:hAnsi="Times New Roman" w:eastAsia="仿宋_GB2312" w:cs="Times New Roman"/>
                <w:b/>
                <w:bCs/>
                <w:color w:val="000000" w:themeColor="text1"/>
                <w:kern w:val="0"/>
                <w:sz w:val="18"/>
                <w:szCs w:val="18"/>
                <w14:textFill>
                  <w14:solidFill>
                    <w14:schemeClr w14:val="tx1"/>
                  </w14:solidFill>
                </w14:textFill>
              </w:rPr>
            </w:pPr>
            <w:r>
              <w:rPr>
                <w:rFonts w:ascii="Times New Roman" w:hAnsi="Times New Roman" w:eastAsia="仿宋_GB2312" w:cs="Times New Roman"/>
                <w:b/>
                <w:bCs/>
                <w:color w:val="000000" w:themeColor="text1"/>
                <w:kern w:val="0"/>
                <w:sz w:val="18"/>
                <w:szCs w:val="18"/>
                <w14:textFill>
                  <w14:solidFill>
                    <w14:schemeClr w14:val="tx1"/>
                  </w14:solidFill>
                </w14:textFill>
              </w:rPr>
              <w:t>完成</w:t>
            </w:r>
          </w:p>
          <w:p>
            <w:pPr>
              <w:spacing w:line="240" w:lineRule="exact"/>
              <w:rPr>
                <w:rFonts w:ascii="Times New Roman" w:hAnsi="Times New Roman" w:eastAsia="仿宋_GB2312" w:cs="Times New Roman"/>
                <w:b/>
                <w:bCs/>
                <w:color w:val="000000" w:themeColor="text1"/>
                <w:kern w:val="0"/>
                <w:sz w:val="18"/>
                <w:szCs w:val="18"/>
                <w14:textFill>
                  <w14:solidFill>
                    <w14:schemeClr w14:val="tx1"/>
                  </w14:solidFill>
                </w14:textFill>
              </w:rPr>
            </w:pPr>
            <w:r>
              <w:rPr>
                <w:rFonts w:ascii="Times New Roman" w:hAnsi="Times New Roman" w:eastAsia="仿宋_GB2312" w:cs="Times New Roman"/>
                <w:b/>
                <w:bCs/>
                <w:color w:val="000000" w:themeColor="text1"/>
                <w:kern w:val="0"/>
                <w:sz w:val="18"/>
                <w:szCs w:val="18"/>
                <w14:textFill>
                  <w14:solidFill>
                    <w14:schemeClr w14:val="tx1"/>
                  </w14:solidFill>
                </w14:textFill>
              </w:rPr>
              <w:t>指标值</w:t>
            </w:r>
          </w:p>
        </w:tc>
        <w:tc>
          <w:tcPr>
            <w:tcW w:w="992" w:type="dxa"/>
            <w:shd w:val="clear" w:color="auto" w:fill="auto"/>
            <w:vAlign w:val="center"/>
          </w:tcPr>
          <w:p>
            <w:pPr>
              <w:spacing w:line="240" w:lineRule="exact"/>
              <w:rPr>
                <w:rFonts w:ascii="Times New Roman" w:hAnsi="Times New Roman" w:eastAsia="仿宋_GB2312" w:cs="Times New Roman"/>
                <w:b/>
                <w:bCs/>
                <w:color w:val="000000" w:themeColor="text1"/>
                <w:kern w:val="0"/>
                <w:sz w:val="18"/>
                <w:szCs w:val="18"/>
                <w14:textFill>
                  <w14:solidFill>
                    <w14:schemeClr w14:val="tx1"/>
                  </w14:solidFill>
                </w14:textFill>
              </w:rPr>
            </w:pPr>
            <w:r>
              <w:rPr>
                <w:rFonts w:ascii="Times New Roman" w:hAnsi="Times New Roman" w:eastAsia="仿宋_GB2312" w:cs="Times New Roman"/>
                <w:b/>
                <w:bCs/>
                <w:color w:val="000000" w:themeColor="text1"/>
                <w:kern w:val="0"/>
                <w:sz w:val="18"/>
                <w:szCs w:val="18"/>
                <w14:textFill>
                  <w14:solidFill>
                    <w14:schemeClr w14:val="tx1"/>
                  </w14:solidFill>
                </w14:textFill>
              </w:rPr>
              <w:t>完成情况</w:t>
            </w:r>
          </w:p>
          <w:p>
            <w:pPr>
              <w:spacing w:line="240" w:lineRule="exact"/>
              <w:rPr>
                <w:rFonts w:ascii="Times New Roman" w:hAnsi="Times New Roman" w:eastAsia="仿宋_GB2312" w:cs="Times New Roman"/>
                <w:b/>
                <w:bCs/>
                <w:color w:val="000000" w:themeColor="text1"/>
                <w:kern w:val="0"/>
                <w:sz w:val="18"/>
                <w:szCs w:val="18"/>
                <w14:textFill>
                  <w14:solidFill>
                    <w14:schemeClr w14:val="tx1"/>
                  </w14:solidFill>
                </w14:textFill>
              </w:rPr>
            </w:pPr>
            <w:r>
              <w:rPr>
                <w:rFonts w:ascii="Times New Roman" w:hAnsi="Times New Roman" w:eastAsia="仿宋_GB2312" w:cs="Times New Roman"/>
                <w:b/>
                <w:bCs/>
                <w:color w:val="000000" w:themeColor="text1"/>
                <w:kern w:val="0"/>
                <w:sz w:val="18"/>
                <w:szCs w:val="18"/>
                <w14:textFill>
                  <w14:solidFill>
                    <w14:schemeClr w14:val="tx1"/>
                  </w14:solidFill>
                </w14:textFill>
              </w:rPr>
              <w:t>自评打分</w:t>
            </w:r>
          </w:p>
        </w:tc>
        <w:tc>
          <w:tcPr>
            <w:tcW w:w="993" w:type="dxa"/>
            <w:shd w:val="clear" w:color="auto" w:fill="auto"/>
            <w:vAlign w:val="center"/>
          </w:tcPr>
          <w:p>
            <w:pPr>
              <w:spacing w:line="240" w:lineRule="exact"/>
              <w:rPr>
                <w:rFonts w:ascii="Times New Roman" w:hAnsi="Times New Roman" w:eastAsia="仿宋_GB2312" w:cs="Times New Roman"/>
                <w:b/>
                <w:bCs/>
                <w:color w:val="000000" w:themeColor="text1"/>
                <w:kern w:val="0"/>
                <w:sz w:val="18"/>
                <w:szCs w:val="18"/>
                <w14:textFill>
                  <w14:solidFill>
                    <w14:schemeClr w14:val="tx1"/>
                  </w14:solidFill>
                </w14:textFill>
              </w:rPr>
            </w:pPr>
            <w:r>
              <w:rPr>
                <w:rFonts w:ascii="Times New Roman" w:hAnsi="Times New Roman" w:eastAsia="仿宋_GB2312" w:cs="Times New Roman"/>
                <w:b/>
                <w:bCs/>
                <w:color w:val="000000" w:themeColor="text1"/>
                <w:kern w:val="0"/>
                <w:sz w:val="18"/>
                <w:szCs w:val="18"/>
                <w14:textFill>
                  <w14:solidFill>
                    <w14:schemeClr w14:val="tx1"/>
                  </w14:solidFill>
                </w14:textFill>
              </w:rPr>
              <w:t>自评依据</w:t>
            </w:r>
          </w:p>
        </w:tc>
        <w:tc>
          <w:tcPr>
            <w:tcW w:w="576" w:type="dxa"/>
            <w:vAlign w:val="center"/>
          </w:tcPr>
          <w:p>
            <w:pPr>
              <w:spacing w:line="240" w:lineRule="exact"/>
              <w:rPr>
                <w:rFonts w:ascii="Times New Roman" w:hAnsi="Times New Roman" w:eastAsia="仿宋_GB2312" w:cs="Times New Roman"/>
                <w:b/>
                <w:bCs/>
                <w:color w:val="000000" w:themeColor="text1"/>
                <w:kern w:val="0"/>
                <w:sz w:val="18"/>
                <w:szCs w:val="18"/>
                <w14:textFill>
                  <w14:solidFill>
                    <w14:schemeClr w14:val="tx1"/>
                  </w14:solidFill>
                </w14:textFill>
              </w:rPr>
            </w:pPr>
            <w:r>
              <w:rPr>
                <w:rFonts w:ascii="Times New Roman" w:hAnsi="Times New Roman" w:eastAsia="仿宋_GB2312" w:cs="Times New Roman"/>
                <w:b/>
                <w:bCs/>
                <w:color w:val="000000" w:themeColor="text1"/>
                <w:kern w:val="0"/>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949" w:type="dxa"/>
            <w:vMerge w:val="restart"/>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任务产出指标</w:t>
            </w:r>
          </w:p>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（30分）</w:t>
            </w: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1</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新产品开发</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开发XX产品XX个（套）</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用户评价，专家评价</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2</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关键共性技术攻关</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突破XX项关键技术，达到国际领先（国内一流、一般）/解决卡脖子问题/国（省）内首创</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专家评价</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9" w:type="dxa"/>
            <w:vMerge w:val="restart"/>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技术产出指标</w:t>
            </w:r>
          </w:p>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（10分）</w:t>
            </w: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1</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指标1</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形成新工艺、新技术  项</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第三方评测</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2</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指标2</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spacing w:val="-8"/>
                <w:kern w:val="0"/>
                <w:sz w:val="18"/>
                <w:szCs w:val="18"/>
                <w14:textFill>
                  <w14:solidFill>
                    <w14:schemeClr w14:val="tx1"/>
                  </w14:solidFill>
                </w14:textFill>
              </w:rPr>
            </w:pPr>
            <w:r>
              <w:rPr>
                <w:rFonts w:ascii="Times New Roman" w:hAnsi="Times New Roman" w:eastAsia="仿宋_GB2312" w:cs="Times New Roman"/>
                <w:color w:val="000000" w:themeColor="text1"/>
                <w:spacing w:val="-8"/>
                <w:kern w:val="0"/>
                <w:sz w:val="18"/>
                <w:szCs w:val="18"/>
                <w14:textFill>
                  <w14:solidFill>
                    <w14:schemeClr w14:val="tx1"/>
                  </w14:solidFill>
                </w14:textFill>
              </w:rPr>
              <w:t>形成行业或地方、企业标准  项</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第三方评测</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3</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指标3</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产品性能优化提升  %</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第三方评测</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4</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指标4</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节能降耗  %</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专家评价</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9" w:type="dxa"/>
            <w:vMerge w:val="restart"/>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成果产出指标</w:t>
            </w:r>
          </w:p>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（10分）</w:t>
            </w: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1</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专利授权</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发明专利XX件</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专家评价</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2</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发表论文</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发表sci或核心期刊论文XX项</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专家评价</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9" w:type="dxa"/>
            <w:vMerge w:val="restart"/>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效益指标</w:t>
            </w:r>
            <w:r>
              <w:rPr>
                <w:rFonts w:ascii="Times New Roman" w:hAnsi="Times New Roman" w:eastAsia="仿宋_GB2312" w:cs="Times New Roman"/>
                <w:color w:val="000000" w:themeColor="text1"/>
                <w:kern w:val="0"/>
                <w:sz w:val="18"/>
                <w:szCs w:val="18"/>
                <w14:textFill>
                  <w14:solidFill>
                    <w14:schemeClr w14:val="tx1"/>
                  </w14:solidFill>
                </w14:textFill>
              </w:rPr>
              <w:br w:type="textWrapping"/>
            </w:r>
            <w:r>
              <w:rPr>
                <w:rFonts w:ascii="Times New Roman" w:hAnsi="Times New Roman" w:eastAsia="仿宋_GB2312" w:cs="Times New Roman"/>
                <w:color w:val="000000" w:themeColor="text1"/>
                <w:kern w:val="0"/>
                <w:sz w:val="18"/>
                <w:szCs w:val="18"/>
                <w14:textFill>
                  <w14:solidFill>
                    <w14:schemeClr w14:val="tx1"/>
                  </w14:solidFill>
                </w14:textFill>
              </w:rPr>
              <w:t>（20分）</w:t>
            </w: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1</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实现产能</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XX台（套）/年</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专家评价</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2</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新增年销售收入</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XXXX万元</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第三方评测</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3</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年新增利税</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XXXX万元</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第三方评测</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4</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社会效益</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新增就业、减污节能等</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第三方评测</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5</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社会影响力</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社会或客户满意度 %以上</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第三方评测</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专家评价</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49" w:type="dxa"/>
            <w:vMerge w:val="restart"/>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管理指标</w:t>
            </w:r>
          </w:p>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（30分）</w:t>
            </w: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1</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项目总投入</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XXXX万元</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第三方评测（专审报告）</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2</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spacing w:val="-14"/>
                <w:kern w:val="0"/>
                <w:sz w:val="18"/>
                <w:szCs w:val="18"/>
                <w14:textFill>
                  <w14:solidFill>
                    <w14:schemeClr w14:val="tx1"/>
                  </w14:solidFill>
                </w14:textFill>
              </w:rPr>
            </w:pPr>
            <w:r>
              <w:rPr>
                <w:rFonts w:ascii="Times New Roman" w:hAnsi="Times New Roman" w:eastAsia="仿宋_GB2312" w:cs="Times New Roman"/>
                <w:color w:val="000000" w:themeColor="text1"/>
                <w:spacing w:val="-14"/>
                <w:kern w:val="0"/>
                <w:sz w:val="18"/>
                <w:szCs w:val="18"/>
                <w14:textFill>
                  <w14:solidFill>
                    <w14:schemeClr w14:val="tx1"/>
                  </w14:solidFill>
                </w14:textFill>
              </w:rPr>
              <w:t>项目研发投入</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XXXX万元</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第三方评测（专审报告）</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3</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项目管理</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管理规范，专账核算；未出现严重违规违纪及质量、安全等问题</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专家评价</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4</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spacing w:val="-14"/>
                <w:kern w:val="0"/>
                <w:sz w:val="18"/>
                <w:szCs w:val="18"/>
                <w14:textFill>
                  <w14:solidFill>
                    <w14:schemeClr w14:val="tx1"/>
                  </w14:solidFill>
                </w14:textFill>
              </w:rPr>
            </w:pPr>
            <w:r>
              <w:rPr>
                <w:rFonts w:ascii="Times New Roman" w:hAnsi="Times New Roman" w:eastAsia="仿宋_GB2312" w:cs="Times New Roman"/>
                <w:color w:val="000000" w:themeColor="text1"/>
                <w:spacing w:val="-14"/>
                <w:kern w:val="0"/>
                <w:sz w:val="18"/>
                <w:szCs w:val="18"/>
                <w14:textFill>
                  <w14:solidFill>
                    <w14:schemeClr w14:val="tx1"/>
                  </w14:solidFill>
                </w14:textFill>
              </w:rPr>
              <w:t>项目执行管理</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按年度计划实施，按时结项。</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专家评价</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10</w:t>
            </w: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9" w:type="dxa"/>
            <w:vMerge w:val="continue"/>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1134"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w:t>
            </w:r>
          </w:p>
        </w:tc>
        <w:tc>
          <w:tcPr>
            <w:tcW w:w="258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1206"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661"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w:t>
            </w:r>
          </w:p>
        </w:tc>
        <w:tc>
          <w:tcPr>
            <w:tcW w:w="993" w:type="dxa"/>
            <w:shd w:val="clear" w:color="auto" w:fill="auto"/>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9" w:type="dxa"/>
            <w:shd w:val="clear" w:color="auto" w:fill="auto"/>
            <w:vAlign w:val="center"/>
          </w:tcPr>
          <w:p>
            <w:pPr>
              <w:spacing w:line="240" w:lineRule="exact"/>
              <w:rPr>
                <w:rFonts w:ascii="Times New Roman" w:hAnsi="Times New Roman" w:eastAsia="仿宋_GB2312" w:cs="Times New Roman"/>
                <w:b/>
                <w:color w:val="000000" w:themeColor="text1"/>
                <w:kern w:val="0"/>
                <w:sz w:val="18"/>
                <w:szCs w:val="18"/>
                <w14:textFill>
                  <w14:solidFill>
                    <w14:schemeClr w14:val="tx1"/>
                  </w14:solidFill>
                </w14:textFill>
              </w:rPr>
            </w:pPr>
          </w:p>
        </w:tc>
        <w:tc>
          <w:tcPr>
            <w:tcW w:w="425" w:type="dxa"/>
            <w:shd w:val="clear" w:color="auto" w:fill="auto"/>
            <w:vAlign w:val="center"/>
          </w:tcPr>
          <w:p>
            <w:pPr>
              <w:spacing w:line="240" w:lineRule="exact"/>
              <w:rPr>
                <w:rFonts w:ascii="Times New Roman" w:hAnsi="Times New Roman" w:eastAsia="仿宋_GB2312" w:cs="Times New Roman"/>
                <w:b/>
                <w:color w:val="000000" w:themeColor="text1"/>
                <w:kern w:val="0"/>
                <w:sz w:val="18"/>
                <w:szCs w:val="18"/>
                <w14:textFill>
                  <w14:solidFill>
                    <w14:schemeClr w14:val="tx1"/>
                  </w14:solidFill>
                </w14:textFill>
              </w:rPr>
            </w:pPr>
          </w:p>
        </w:tc>
        <w:tc>
          <w:tcPr>
            <w:tcW w:w="1134" w:type="dxa"/>
            <w:shd w:val="clear" w:color="auto" w:fill="auto"/>
            <w:vAlign w:val="center"/>
          </w:tcPr>
          <w:p>
            <w:pPr>
              <w:spacing w:line="240" w:lineRule="exact"/>
              <w:rPr>
                <w:rFonts w:ascii="Times New Roman" w:hAnsi="Times New Roman" w:eastAsia="仿宋_GB2312" w:cs="Times New Roman"/>
                <w:b/>
                <w:color w:val="000000" w:themeColor="text1"/>
                <w:kern w:val="0"/>
                <w:sz w:val="18"/>
                <w:szCs w:val="18"/>
                <w14:textFill>
                  <w14:solidFill>
                    <w14:schemeClr w14:val="tx1"/>
                  </w14:solidFill>
                </w14:textFill>
              </w:rPr>
            </w:pPr>
            <w:r>
              <w:rPr>
                <w:rFonts w:ascii="Times New Roman" w:hAnsi="Times New Roman" w:eastAsia="仿宋_GB2312" w:cs="Times New Roman"/>
                <w:b/>
                <w:color w:val="000000" w:themeColor="text1"/>
                <w:kern w:val="0"/>
                <w:sz w:val="18"/>
                <w:szCs w:val="18"/>
                <w14:textFill>
                  <w14:solidFill>
                    <w14:schemeClr w14:val="tx1"/>
                  </w14:solidFill>
                </w14:textFill>
              </w:rPr>
              <w:t>……</w:t>
            </w:r>
          </w:p>
        </w:tc>
        <w:tc>
          <w:tcPr>
            <w:tcW w:w="2586" w:type="dxa"/>
            <w:shd w:val="clear" w:color="auto" w:fill="auto"/>
            <w:vAlign w:val="center"/>
          </w:tcPr>
          <w:p>
            <w:pPr>
              <w:spacing w:line="240" w:lineRule="exact"/>
              <w:rPr>
                <w:rFonts w:ascii="Times New Roman" w:hAnsi="Times New Roman" w:eastAsia="仿宋_GB2312" w:cs="Times New Roman"/>
                <w:b/>
                <w:color w:val="000000" w:themeColor="text1"/>
                <w:kern w:val="0"/>
                <w:sz w:val="18"/>
                <w:szCs w:val="18"/>
                <w14:textFill>
                  <w14:solidFill>
                    <w14:schemeClr w14:val="tx1"/>
                  </w14:solidFill>
                </w14:textFill>
              </w:rPr>
            </w:pPr>
            <w:r>
              <w:rPr>
                <w:rFonts w:ascii="Times New Roman" w:hAnsi="Times New Roman" w:eastAsia="仿宋_GB2312" w:cs="Times New Roman"/>
                <w:b/>
                <w:color w:val="000000" w:themeColor="text1"/>
                <w:kern w:val="0"/>
                <w:sz w:val="18"/>
                <w:szCs w:val="18"/>
                <w14:textFill>
                  <w14:solidFill>
                    <w14:schemeClr w14:val="tx1"/>
                  </w14:solidFill>
                </w14:textFill>
              </w:rPr>
              <w:t>总分</w:t>
            </w:r>
          </w:p>
        </w:tc>
        <w:tc>
          <w:tcPr>
            <w:tcW w:w="1206" w:type="dxa"/>
            <w:shd w:val="clear" w:color="auto" w:fill="auto"/>
            <w:vAlign w:val="center"/>
          </w:tcPr>
          <w:p>
            <w:pPr>
              <w:spacing w:line="240" w:lineRule="exact"/>
              <w:rPr>
                <w:rFonts w:ascii="Times New Roman" w:hAnsi="Times New Roman" w:eastAsia="仿宋_GB2312" w:cs="Times New Roman"/>
                <w:b/>
                <w:color w:val="000000" w:themeColor="text1"/>
                <w:kern w:val="0"/>
                <w:sz w:val="18"/>
                <w:szCs w:val="18"/>
                <w14:textFill>
                  <w14:solidFill>
                    <w14:schemeClr w14:val="tx1"/>
                  </w14:solidFill>
                </w14:textFill>
              </w:rPr>
            </w:pPr>
          </w:p>
        </w:tc>
        <w:tc>
          <w:tcPr>
            <w:tcW w:w="661" w:type="dxa"/>
            <w:vAlign w:val="center"/>
          </w:tcPr>
          <w:p>
            <w:pPr>
              <w:spacing w:line="240" w:lineRule="exact"/>
              <w:rPr>
                <w:rFonts w:ascii="Times New Roman" w:hAnsi="Times New Roman" w:eastAsia="仿宋_GB2312" w:cs="Times New Roman"/>
                <w:b/>
                <w:color w:val="000000" w:themeColor="text1"/>
                <w:kern w:val="0"/>
                <w:sz w:val="18"/>
                <w:szCs w:val="18"/>
                <w14:textFill>
                  <w14:solidFill>
                    <w14:schemeClr w14:val="tx1"/>
                  </w14:solidFill>
                </w14:textFill>
              </w:rPr>
            </w:pPr>
          </w:p>
        </w:tc>
        <w:tc>
          <w:tcPr>
            <w:tcW w:w="992" w:type="dxa"/>
            <w:vAlign w:val="center"/>
          </w:tcPr>
          <w:p>
            <w:pPr>
              <w:spacing w:line="240" w:lineRule="exact"/>
              <w:rPr>
                <w:rFonts w:ascii="Times New Roman" w:hAnsi="Times New Roman" w:eastAsia="仿宋_GB2312" w:cs="Times New Roman"/>
                <w:b/>
                <w:color w:val="000000" w:themeColor="text1"/>
                <w:kern w:val="0"/>
                <w:sz w:val="18"/>
                <w:szCs w:val="18"/>
                <w14:textFill>
                  <w14:solidFill>
                    <w14:schemeClr w14:val="tx1"/>
                  </w14:solidFill>
                </w14:textFill>
              </w:rPr>
            </w:pPr>
          </w:p>
        </w:tc>
        <w:tc>
          <w:tcPr>
            <w:tcW w:w="992" w:type="dxa"/>
            <w:shd w:val="clear" w:color="auto" w:fill="auto"/>
            <w:vAlign w:val="center"/>
          </w:tcPr>
          <w:p>
            <w:pPr>
              <w:spacing w:line="240" w:lineRule="exact"/>
              <w:rPr>
                <w:rFonts w:ascii="Times New Roman" w:hAnsi="Times New Roman" w:eastAsia="仿宋_GB2312" w:cs="Times New Roman"/>
                <w:b/>
                <w:color w:val="000000" w:themeColor="text1"/>
                <w:kern w:val="0"/>
                <w:sz w:val="18"/>
                <w:szCs w:val="18"/>
                <w14:textFill>
                  <w14:solidFill>
                    <w14:schemeClr w14:val="tx1"/>
                  </w14:solidFill>
                </w14:textFill>
              </w:rPr>
            </w:pPr>
          </w:p>
        </w:tc>
        <w:tc>
          <w:tcPr>
            <w:tcW w:w="993" w:type="dxa"/>
            <w:shd w:val="clear" w:color="auto" w:fill="auto"/>
            <w:vAlign w:val="center"/>
          </w:tcPr>
          <w:p>
            <w:pPr>
              <w:spacing w:line="240" w:lineRule="exact"/>
              <w:rPr>
                <w:rFonts w:ascii="Times New Roman" w:hAnsi="Times New Roman" w:eastAsia="仿宋_GB2312" w:cs="Times New Roman"/>
                <w:b/>
                <w:color w:val="000000" w:themeColor="text1"/>
                <w:kern w:val="0"/>
                <w:sz w:val="18"/>
                <w:szCs w:val="18"/>
                <w14:textFill>
                  <w14:solidFill>
                    <w14:schemeClr w14:val="tx1"/>
                  </w14:solidFill>
                </w14:textFill>
              </w:rPr>
            </w:pPr>
          </w:p>
        </w:tc>
        <w:tc>
          <w:tcPr>
            <w:tcW w:w="576" w:type="dxa"/>
            <w:vAlign w:val="center"/>
          </w:tcPr>
          <w:p>
            <w:pPr>
              <w:spacing w:line="240" w:lineRule="exact"/>
              <w:rPr>
                <w:rFonts w:ascii="Times New Roman" w:hAnsi="Times New Roman" w:eastAsia="仿宋_GB2312" w:cs="Times New Roman"/>
                <w:b/>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0514" w:type="dxa"/>
            <w:gridSpan w:val="10"/>
            <w:vAlign w:val="center"/>
          </w:tcPr>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备注：1.二级指标、预期指标值、考核方式方法和指标分值须与项目任务书保持一致；</w:t>
            </w:r>
          </w:p>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xml:space="preserve">      2.完成指标值为预期指标值实际完成情况，量化指标还须量化表述；</w:t>
            </w:r>
          </w:p>
          <w:p>
            <w:pPr>
              <w:spacing w:line="240" w:lineRule="exact"/>
              <w:ind w:firstLine="540" w:firstLineChars="300"/>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3.完成情况自评打分由项目单位根据指标完成情况在指标分值范围内自行填写，其中对量化指标的自评打分为设定指标分值的（80%数量完成权重+20%质量评价权重），并在“自评依据”栏填写相关证明材料出处及所在报告中的页码；</w:t>
            </w:r>
          </w:p>
          <w:p>
            <w:pPr>
              <w:spacing w:line="240" w:lineRule="exact"/>
              <w:rPr>
                <w:rFonts w:ascii="Times New Roman" w:hAnsi="Times New Roman" w:eastAsia="仿宋_GB2312" w:cs="Times New Roman"/>
                <w:color w:val="000000" w:themeColor="text1"/>
                <w:kern w:val="0"/>
                <w:sz w:val="18"/>
                <w:szCs w:val="18"/>
                <w14:textFill>
                  <w14:solidFill>
                    <w14:schemeClr w14:val="tx1"/>
                  </w14:solidFill>
                </w14:textFill>
              </w:rPr>
            </w:pPr>
            <w:r>
              <w:rPr>
                <w:rFonts w:ascii="Times New Roman" w:hAnsi="Times New Roman" w:eastAsia="仿宋_GB2312" w:cs="Times New Roman"/>
                <w:color w:val="000000" w:themeColor="text1"/>
                <w:kern w:val="0"/>
                <w:sz w:val="18"/>
                <w:szCs w:val="18"/>
                <w14:textFill>
                  <w14:solidFill>
                    <w14:schemeClr w14:val="tx1"/>
                  </w14:solidFill>
                </w14:textFill>
              </w:rPr>
              <w:t xml:space="preserve">      4.考核指标分值总额为100分，其中管理指标中“项目执行管理”指标分值10分不得调整。</w:t>
            </w:r>
          </w:p>
        </w:tc>
      </w:tr>
    </w:tbl>
    <w:p>
      <w:pPr>
        <w:pStyle w:val="2"/>
        <w:spacing w:line="600" w:lineRule="exact"/>
        <w:ind w:left="0" w:leftChars="0"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bookmarkStart w:id="0" w:name="_GoBack"/>
      <w:bookmarkEnd w:id="0"/>
      <w:r>
        <w:rPr>
          <w:color w:val="000000" w:themeColor="text1"/>
          <w14:textFill>
            <w14:solidFill>
              <w14:schemeClr w14:val="tx1"/>
            </w14:solidFill>
          </w14:textFill>
        </w:rPr>
        <w:t>二、项目实施情况</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（一）项目目标、任务总体完成情况。采用列表对比的方式，详细阐述各项目标、考核指标的完成情况，未完成任务目标的，应当予以说明，具体参考“</w:t>
      </w:r>
      <w:r>
        <w:rPr>
          <w:rFonts w:hint="eastAsia" w:eastAsia="仿宋_GB2312"/>
          <w:color w:val="000000" w:themeColor="text1"/>
          <w:lang w:eastAsia="zh-CN"/>
          <w14:textFill>
            <w14:solidFill>
              <w14:schemeClr w14:val="tx1"/>
            </w14:solidFill>
          </w14:textFill>
        </w:rPr>
        <w:t>市</w:t>
      </w:r>
      <w:r>
        <w:rPr>
          <w:rFonts w:eastAsia="仿宋_GB2312"/>
          <w:color w:val="000000" w:themeColor="text1"/>
          <w14:textFill>
            <w14:solidFill>
              <w14:schemeClr w14:val="tx1"/>
            </w14:solidFill>
          </w14:textFill>
        </w:rPr>
        <w:t>级重大科技专项资金具体项目绩效目标表”；</w:t>
      </w:r>
    </w:p>
    <w:p>
      <w:pPr>
        <w:pStyle w:val="2"/>
        <w:spacing w:line="600" w:lineRule="exact"/>
        <w:ind w:firstLine="628"/>
        <w:rPr>
          <w:rFonts w:eastAsia="仿宋_GB2312"/>
          <w:color w:val="000000" w:themeColor="text1"/>
          <w:spacing w:val="-3"/>
          <w14:textFill>
            <w14:solidFill>
              <w14:schemeClr w14:val="tx1"/>
            </w14:solidFill>
          </w14:textFill>
        </w:rPr>
      </w:pPr>
      <w:r>
        <w:rPr>
          <w:rFonts w:eastAsia="仿宋_GB2312"/>
          <w:color w:val="000000" w:themeColor="text1"/>
          <w:spacing w:val="-3"/>
          <w14:textFill>
            <w14:solidFill>
              <w14:schemeClr w14:val="tx1"/>
            </w14:solidFill>
          </w14:textFill>
        </w:rPr>
        <w:t>（二）项目目标完成作用情况。详细说明实施突破的关键技术和取得的成果对重大专项目标实现的实质性贡献和发挥的作用；</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（三）主要成果产出情况。对比行业同类技术或产品的技术、经济指标，说明项目突破的关键核心技术、形成自主知识产权的核心技术或产品、技术标准研制等情况；</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（四）人才队伍和创新基地建设情况。说明创新人才凝聚、引进、培养和使用以及创新团队建设情况，科技创新平台、产业化基地建设等情况，以及取得效果。</w:t>
      </w:r>
    </w:p>
    <w:p>
      <w:pPr>
        <w:pStyle w:val="2"/>
        <w:spacing w:line="6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三、成果应用及其经济社会效益</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（一）成果应用及其产业化情况。与项目任务相关的第三方检测报告或用户使用报告，以及新产品的产业化应用情况，建成的试验基地、中试线、生产线等；</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（二）在各级重大工程、重点项目中的应用情况；</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（三）研究过程中公开发表论文和研究成果宣传报道，以及对外合作交流等情况；</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（四）对提升单位技术创新能力（市场竞争力）的作用；</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（五）成果应用所取得的直接经济效益和社会效益等。</w:t>
      </w:r>
    </w:p>
    <w:p>
      <w:pPr>
        <w:pStyle w:val="2"/>
        <w:spacing w:line="6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四、经费使用和管理情况</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（一）经费管理专账核算、支出内容合规等财务管理情况；</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（二）项目总投入和研发投入资金到位和落实情况；</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（三）预算执行情况（项目承担单位为高校、院所等事业单位的，需说明项目形成的固定资产管理情况等）。</w:t>
      </w:r>
    </w:p>
    <w:p>
      <w:pPr>
        <w:pStyle w:val="2"/>
        <w:spacing w:line="6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五、组织管理情况</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（一）所采取的管理措施及其对项目实施的保障作用；</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（二）产学研用相结合情况；</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（三）相关项目之间的衔接集成情况等。</w:t>
      </w:r>
    </w:p>
    <w:p>
      <w:pPr>
        <w:pStyle w:val="2"/>
        <w:spacing w:line="6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六、后续计划安排</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（一）项目后续研发和档案管理计划；</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（二）后续创新平台基地建设、资产资源开发和技术服务计划；</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（三）项目成果、知识产权后续产业开发和应用计划等。</w:t>
      </w:r>
    </w:p>
    <w:p>
      <w:pPr>
        <w:pStyle w:val="2"/>
        <w:spacing w:line="6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七、其他情况</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（一）科技报告收录证书；</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（二）专项审计报告；</w:t>
      </w:r>
    </w:p>
    <w:p>
      <w:pPr>
        <w:pStyle w:val="2"/>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（三）其他相关补充说明材料等。</w:t>
      </w:r>
    </w:p>
    <w:p>
      <w:pPr>
        <w:pStyle w:val="2"/>
        <w:spacing w:line="600" w:lineRule="exact"/>
        <w:ind w:firstLine="640"/>
        <w:rPr>
          <w:rFonts w:eastAsia="仿宋"/>
          <w:color w:val="000000" w:themeColor="text1"/>
          <w14:textFill>
            <w14:solidFill>
              <w14:schemeClr w14:val="tx1"/>
            </w14:solidFill>
          </w14:textFill>
        </w:rPr>
      </w:pPr>
      <w:r>
        <w:rPr>
          <w:color w:val="000000" w:themeColor="text1"/>
          <w14:textFill>
            <w14:solidFill>
              <w14:schemeClr w14:val="tx1"/>
            </w14:solidFill>
          </w14:textFill>
        </w:rPr>
        <w:t>八、存在问题及建议</w:t>
      </w:r>
    </w:p>
    <w:p>
      <w:pPr>
        <w:widowControl/>
        <w:spacing w:line="600" w:lineRule="exact"/>
        <w:rPr>
          <w:rFonts w:hint="eastAsia" w:ascii="Times New Roman" w:hAnsi="Times New Roman" w:eastAsia="黑体" w:cs="Times New Roman"/>
          <w:color w:val="000000" w:themeColor="text1"/>
          <w:sz w:val="32"/>
          <w:lang w:val="en-US" w:eastAsia="zh-CN"/>
          <w14:textFill>
            <w14:solidFill>
              <w14:schemeClr w14:val="tx1"/>
            </w14:solidFill>
          </w14:textFill>
        </w:rPr>
      </w:pPr>
    </w:p>
    <w:p>
      <w:pPr>
        <w:widowControl/>
        <w:spacing w:line="600" w:lineRule="exact"/>
        <w:rPr>
          <w:rFonts w:ascii="Times New Roman" w:hAnsi="Times New Roman" w:eastAsia="黑体" w:cs="Times New Roman"/>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B0503020204020204"/>
    <w:charset w:val="86"/>
    <w:family w:val="modern"/>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N2JmNjM0ZWI1MDJiYTJmOGUzODhmMTg0YTY3ZjEifQ=="/>
  </w:docVars>
  <w:rsids>
    <w:rsidRoot w:val="34905A1C"/>
    <w:rsid w:val="15AD76EF"/>
    <w:rsid w:val="20FC41C9"/>
    <w:rsid w:val="306A40D0"/>
    <w:rsid w:val="34905A1C"/>
    <w:rsid w:val="3F1FCDAF"/>
    <w:rsid w:val="56FF642E"/>
    <w:rsid w:val="72A76D0B"/>
    <w:rsid w:val="DF6ED14C"/>
    <w:rsid w:val="FF55B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adjustRightInd w:val="0"/>
      <w:snapToGrid w:val="0"/>
      <w:spacing w:line="353" w:lineRule="auto"/>
      <w:ind w:firstLine="576" w:firstLineChars="200"/>
      <w:outlineLvl w:val="0"/>
    </w:pPr>
    <w:rPr>
      <w:rFonts w:ascii="Times New Roman" w:hAnsi="Times New Roman" w:eastAsia="黑体" w:cs="Times New Roman"/>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2083</Words>
  <Characters>2129</Characters>
  <Lines>0</Lines>
  <Paragraphs>0</Paragraphs>
  <TotalTime>18</TotalTime>
  <ScaleCrop>false</ScaleCrop>
  <LinksUpToDate>false</LinksUpToDate>
  <CharactersWithSpaces>2531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2021-07-15T03:20:00Z</dcterms:created>
  <dc:creator>Administrator</dc:creator>
  <cp:lastModifiedBy>kylin</cp:lastModifiedBy>
  <dcterms:modified xsi:type="dcterms:W3CDTF">2025-05-13T17:31:22Z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173DF96016094A589627E3B3A48E39F1</vt:lpwstr>
  </property>
</Properties>
</file>